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1" w:name="_GoBack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1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检查政务新媒体发现的问题清单</w:t>
      </w:r>
    </w:p>
    <w:bookmarkEnd w:id="1"/>
    <w:tbl>
      <w:tblPr>
        <w:tblStyle w:val="2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41"/>
        <w:gridCol w:w="922"/>
        <w:gridCol w:w="2174"/>
        <w:gridCol w:w="189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  <w:tblHeader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政务新媒体名称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类型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错敏词/脱敏信息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黑体" w:hAnsi="黑体" w:eastAsia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 w:bidi="ar"/>
              </w:rPr>
              <w:t>推荐更改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  <w:t>存在的突出问题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bookmarkStart w:id="0" w:name="_Hlk120091332"/>
            <w:r>
              <w:rPr>
                <w:rFonts w:hint="eastAsia"/>
                <w:lang w:val="en-US" w:eastAsia="zh-CN"/>
              </w:rPr>
              <w:t>随州高新区获湖北省政府2000万专项资金扶持 助力产业创新发展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 w:bidi="ar"/>
              </w:rPr>
              <w:t>微信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“专精特新”小巨人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专精特新“小巨人”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出现一般表述错误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随州高新区聚焦高质量发展推动主题教育走深走实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 w:bidi="ar"/>
              </w:rPr>
              <w:t>微信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学习党的二十大报告精神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学习党的二十大精神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出现严重表述错误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0EA31830"/>
    <w:rsid w:val="0EA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2023-11-02T05:45:00Z</dcterms:created>
  <dc:creator>PC</dc:creator>
  <cp:lastModifiedBy>PC</cp:lastModifiedBy>
  <dcterms:modified xsi:type="dcterms:W3CDTF">2023-11-02T05:46:55Z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0468B53329AC4158BD0586247E60C5AD_11</vt:lpwstr>
  </property>
</Properties>
</file>