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附件4-2</w:t>
      </w:r>
    </w:p>
    <w:p>
      <w:pPr>
        <w:jc w:val="center"/>
        <w:rPr>
          <w:rFonts w:hint="eastAsia" w:ascii="华文中宋" w:hAnsi="华文中宋" w:eastAsia="华文中宋"/>
          <w:color w:val="000000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</w:rPr>
        <w:t>《部门整体支出绩效目标申报表》填报说明</w:t>
      </w:r>
    </w:p>
    <w:p>
      <w:pPr>
        <w:ind w:firstLine="440" w:firstLineChars="100"/>
        <w:jc w:val="both"/>
        <w:rPr>
          <w:rFonts w:hint="eastAsia" w:ascii="华文中宋" w:hAnsi="华文中宋" w:eastAsia="华文中宋"/>
          <w:color w:val="000000"/>
          <w:sz w:val="44"/>
          <w:szCs w:val="44"/>
        </w:rPr>
      </w:pPr>
    </w:p>
    <w:p>
      <w:pPr>
        <w:ind w:firstLine="311" w:firstLineChars="100"/>
        <w:jc w:val="both"/>
        <w:rPr>
          <w:rFonts w:hint="default" w:ascii="华文中宋" w:hAnsi="华文中宋" w:eastAsia="仿宋"/>
          <w:color w:val="000000"/>
          <w:sz w:val="44"/>
          <w:szCs w:val="44"/>
          <w:lang w:val="en-US" w:eastAsia="zh-CN"/>
        </w:rPr>
      </w:pPr>
      <w:r>
        <w:rPr>
          <w:rFonts w:hint="eastAsia" w:ascii="仿宋" w:hAnsi="宋体" w:eastAsia="仿宋"/>
          <w:b/>
          <w:color w:val="000000"/>
          <w:sz w:val="31"/>
          <w:szCs w:val="31"/>
        </w:rPr>
        <w:t>1.部门名称:</w:t>
      </w:r>
      <w:r>
        <w:rPr>
          <w:rFonts w:hint="eastAsia" w:ascii="仿宋" w:hAnsi="宋体" w:eastAsia="仿宋"/>
          <w:color w:val="000000"/>
          <w:sz w:val="32"/>
          <w:szCs w:val="32"/>
          <w:lang w:val="en-US" w:eastAsia="zh-CN"/>
        </w:rPr>
        <w:t>随州高新技术产业开发区卫生健康局</w:t>
      </w:r>
    </w:p>
    <w:p>
      <w:pPr>
        <w:ind w:firstLine="311" w:firstLineChars="100"/>
        <w:rPr>
          <w:rFonts w:hint="default" w:ascii="仿宋" w:hAnsi="宋体" w:eastAsia="仿宋"/>
          <w:b/>
          <w:color w:val="000000"/>
          <w:sz w:val="31"/>
          <w:szCs w:val="31"/>
          <w:lang w:val="en-US" w:eastAsia="zh-CN"/>
        </w:rPr>
      </w:pPr>
      <w:r>
        <w:rPr>
          <w:rFonts w:hint="eastAsia" w:ascii="仿宋" w:hAnsi="宋体" w:eastAsia="仿宋"/>
          <w:b/>
          <w:color w:val="000000"/>
          <w:sz w:val="31"/>
          <w:szCs w:val="31"/>
        </w:rPr>
        <w:t>2.填报人：</w:t>
      </w:r>
      <w:r>
        <w:rPr>
          <w:rFonts w:hint="eastAsia" w:ascii="仿宋" w:hAnsi="宋体" w:eastAsia="仿宋"/>
          <w:b/>
          <w:color w:val="000000"/>
          <w:sz w:val="31"/>
          <w:szCs w:val="31"/>
          <w:lang w:val="en-US" w:eastAsia="zh-CN"/>
        </w:rPr>
        <w:t>方国炎</w:t>
      </w:r>
    </w:p>
    <w:p>
      <w:pPr>
        <w:ind w:firstLine="311" w:firstLineChars="100"/>
        <w:rPr>
          <w:rFonts w:hint="eastAsia" w:ascii="仿宋" w:hAnsi="宋体" w:eastAsia="仿宋"/>
          <w:color w:val="000000"/>
          <w:sz w:val="32"/>
          <w:szCs w:val="32"/>
        </w:rPr>
      </w:pPr>
      <w:r>
        <w:rPr>
          <w:rFonts w:hint="eastAsia" w:ascii="仿宋" w:hAnsi="宋体" w:eastAsia="仿宋"/>
          <w:b/>
          <w:color w:val="000000"/>
          <w:sz w:val="31"/>
          <w:szCs w:val="31"/>
        </w:rPr>
        <w:t>3.联系电话：</w:t>
      </w:r>
      <w:r>
        <w:rPr>
          <w:rFonts w:hint="eastAsia" w:ascii="仿宋" w:hAnsi="宋体" w:eastAsia="仿宋"/>
          <w:color w:val="000000"/>
          <w:sz w:val="32"/>
          <w:szCs w:val="32"/>
          <w:lang w:val="en-US" w:eastAsia="zh-CN"/>
        </w:rPr>
        <w:t>0722-4511059</w:t>
      </w:r>
      <w:r>
        <w:rPr>
          <w:rFonts w:hint="eastAsia" w:ascii="仿宋" w:hAnsi="宋体" w:eastAsia="仿宋"/>
          <w:color w:val="000000"/>
          <w:sz w:val="32"/>
          <w:szCs w:val="32"/>
        </w:rPr>
        <w:t>。</w:t>
      </w: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宋体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宋体" w:eastAsia="仿宋"/>
          <w:b/>
          <w:color w:val="000000"/>
          <w:sz w:val="31"/>
          <w:szCs w:val="31"/>
        </w:rPr>
        <w:t>4.部门职能概述：</w:t>
      </w:r>
      <w:r>
        <w:rPr>
          <w:rFonts w:hint="eastAsia" w:ascii="仿宋" w:hAnsi="宋体" w:eastAsia="仿宋"/>
          <w:b/>
          <w:color w:val="000000"/>
          <w:sz w:val="31"/>
          <w:szCs w:val="31"/>
          <w:lang w:val="en-US" w:eastAsia="zh-CN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</w:rPr>
        <w:t>拟定全区计生事业发展规划和年度计划，配合组织实施和监督检查有关法规、规章的贯彻执行情况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>负责全区计划生育政策宣传、咨询，计划生育技术服务、计划生育协会工作的组织实施。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color w:val="000000"/>
          <w:sz w:val="32"/>
          <w:szCs w:val="32"/>
        </w:rPr>
        <w:t>统筹全区计生体系建设,负责全区计划生育奖扶、计划生育特扶、独生子女保健费、企业退休职工独保费发放、服务育龄妇女，组织两癌筛查、国家免费孕情优生健康检查、免费发放避孕药具等工作。</w:t>
      </w:r>
    </w:p>
    <w:p>
      <w:pPr>
        <w:rPr>
          <w:rFonts w:hint="eastAsia" w:ascii="仿宋" w:hAnsi="宋体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color w:val="000000"/>
          <w:sz w:val="32"/>
          <w:szCs w:val="32"/>
        </w:rPr>
        <w:t>贯彻落实计划生育协会组织建设,指导全区育龄群众计划生育、优生优育、关爱计划生育特殊家庭等工作。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color w:val="000000"/>
          <w:sz w:val="32"/>
          <w:szCs w:val="32"/>
        </w:rPr>
        <w:t>完成上级交办的其他任务。</w:t>
      </w:r>
      <w:r>
        <w:rPr>
          <w:rFonts w:hint="eastAsia" w:ascii="仿宋" w:hAnsi="宋体" w:eastAsia="仿宋"/>
          <w:color w:val="000000"/>
          <w:sz w:val="32"/>
          <w:szCs w:val="32"/>
        </w:rPr>
        <w:t xml:space="preserve"> </w:t>
      </w:r>
    </w:p>
    <w:p>
      <w:pPr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宋体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宋体" w:eastAsia="仿宋"/>
          <w:b/>
          <w:color w:val="000000"/>
          <w:sz w:val="31"/>
          <w:szCs w:val="31"/>
        </w:rPr>
        <w:t>5.人员基本情况:</w:t>
      </w:r>
      <w:r>
        <w:rPr>
          <w:rFonts w:hint="eastAsia" w:ascii="仿宋" w:hAnsi="宋体" w:eastAsia="仿宋"/>
          <w:color w:val="000000"/>
          <w:sz w:val="32"/>
          <w:szCs w:val="32"/>
        </w:rPr>
        <w:t>实有在职人员在职在编人员</w:t>
      </w:r>
      <w:r>
        <w:rPr>
          <w:rFonts w:hint="eastAsia" w:ascii="仿宋" w:hAnsi="宋体" w:eastAsia="仿宋"/>
          <w:color w:val="000000"/>
          <w:sz w:val="32"/>
          <w:szCs w:val="32"/>
          <w:lang w:val="en-US" w:eastAsia="zh-CN"/>
        </w:rPr>
        <w:t>3人</w:t>
      </w:r>
      <w:r>
        <w:rPr>
          <w:rFonts w:hint="eastAsia" w:ascii="仿宋" w:hAnsi="宋体" w:eastAsia="仿宋"/>
          <w:color w:val="000000"/>
          <w:sz w:val="32"/>
          <w:szCs w:val="32"/>
        </w:rPr>
        <w:t>和在职无</w:t>
      </w:r>
      <w:r>
        <w:rPr>
          <w:rFonts w:hint="eastAsia" w:ascii="仿宋" w:hAnsi="仿宋" w:eastAsia="仿宋"/>
          <w:color w:val="000000"/>
          <w:sz w:val="32"/>
          <w:szCs w:val="32"/>
        </w:rPr>
        <w:t>编人员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4人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rPr>
          <w:rFonts w:hint="eastAsia" w:ascii="仿宋" w:hAnsi="宋体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宋体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宋体" w:eastAsia="仿宋"/>
          <w:b/>
          <w:color w:val="000000"/>
          <w:sz w:val="31"/>
          <w:szCs w:val="31"/>
        </w:rPr>
        <w:t xml:space="preserve"> 6.部门总体资金情况：</w:t>
      </w:r>
      <w:bookmarkStart w:id="0" w:name="_GoBack"/>
      <w:bookmarkEnd w:id="0"/>
      <w:r>
        <w:rPr>
          <w:rFonts w:hint="eastAsia" w:ascii="仿宋" w:hAnsi="宋体" w:eastAsia="仿宋"/>
          <w:color w:val="000000"/>
          <w:sz w:val="32"/>
          <w:szCs w:val="32"/>
        </w:rPr>
        <w:t>本单位</w:t>
      </w:r>
      <w:r>
        <w:rPr>
          <w:rFonts w:hint="eastAsia" w:ascii="仿宋" w:hAnsi="宋体" w:eastAsia="仿宋"/>
          <w:color w:val="000000"/>
          <w:sz w:val="32"/>
          <w:szCs w:val="32"/>
          <w:lang w:val="en-US" w:eastAsia="zh-CN"/>
        </w:rPr>
        <w:t>2024年预算资金252万元，2023年</w:t>
      </w:r>
      <w:r>
        <w:rPr>
          <w:rFonts w:hint="eastAsia" w:ascii="仿宋" w:hAnsi="宋体" w:eastAsia="仿宋"/>
          <w:color w:val="000000"/>
          <w:sz w:val="32"/>
          <w:szCs w:val="32"/>
        </w:rPr>
        <w:t>预算</w:t>
      </w:r>
      <w:r>
        <w:rPr>
          <w:rFonts w:hint="eastAsia" w:ascii="仿宋" w:hAnsi="宋体" w:eastAsia="仿宋"/>
          <w:color w:val="000000"/>
          <w:sz w:val="32"/>
          <w:szCs w:val="32"/>
          <w:lang w:val="en-US" w:eastAsia="zh-CN"/>
        </w:rPr>
        <w:t>预算资金140万元</w:t>
      </w:r>
      <w:r>
        <w:rPr>
          <w:rFonts w:hint="eastAsia" w:ascii="仿宋" w:hAnsi="宋体" w:eastAsia="仿宋"/>
          <w:color w:val="000000"/>
          <w:sz w:val="32"/>
          <w:szCs w:val="32"/>
          <w:lang w:eastAsia="zh-CN"/>
        </w:rPr>
        <w:t>。</w:t>
      </w:r>
    </w:p>
    <w:p>
      <w:pPr>
        <w:rPr>
          <w:rFonts w:hint="eastAsia" w:ascii="仿宋" w:hAnsi="宋体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宋体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宋体" w:eastAsia="仿宋"/>
          <w:b/>
          <w:color w:val="000000"/>
          <w:sz w:val="31"/>
          <w:szCs w:val="31"/>
        </w:rPr>
        <w:t>7.财政拨款：</w:t>
      </w:r>
      <w:r>
        <w:rPr>
          <w:rFonts w:hint="eastAsia" w:ascii="仿宋" w:hAnsi="宋体" w:eastAsia="仿宋"/>
          <w:color w:val="000000"/>
          <w:sz w:val="32"/>
          <w:szCs w:val="32"/>
        </w:rPr>
        <w:t>当年部门收支预算</w:t>
      </w:r>
      <w:r>
        <w:rPr>
          <w:rFonts w:hint="eastAsia" w:ascii="仿宋" w:hAnsi="宋体" w:eastAsia="仿宋"/>
          <w:color w:val="000000"/>
          <w:sz w:val="32"/>
          <w:szCs w:val="32"/>
          <w:lang w:val="en-US" w:eastAsia="zh-CN"/>
        </w:rPr>
        <w:t>全部属于</w:t>
      </w:r>
      <w:r>
        <w:rPr>
          <w:rFonts w:hint="eastAsia" w:ascii="仿宋" w:hAnsi="宋体" w:eastAsia="仿宋"/>
          <w:color w:val="000000"/>
          <w:sz w:val="32"/>
          <w:szCs w:val="32"/>
        </w:rPr>
        <w:t>财政拨款</w:t>
      </w:r>
      <w:r>
        <w:rPr>
          <w:rFonts w:hint="eastAsia" w:ascii="仿宋" w:hAnsi="宋体" w:eastAsia="仿宋"/>
          <w:color w:val="000000"/>
          <w:sz w:val="32"/>
          <w:szCs w:val="32"/>
          <w:lang w:eastAsia="zh-CN"/>
        </w:rPr>
        <w:t>。</w:t>
      </w:r>
    </w:p>
    <w:p>
      <w:pPr>
        <w:ind w:firstLine="311" w:firstLineChars="100"/>
        <w:rPr>
          <w:rFonts w:hint="eastAsia" w:ascii="仿宋" w:hAnsi="宋体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宋体" w:eastAsia="仿宋"/>
          <w:b/>
          <w:color w:val="000000"/>
          <w:sz w:val="31"/>
          <w:szCs w:val="31"/>
        </w:rPr>
        <w:t>8.其他资金：</w:t>
      </w:r>
      <w:r>
        <w:rPr>
          <w:rFonts w:hint="eastAsia" w:ascii="仿宋" w:hAnsi="宋体" w:eastAsia="仿宋"/>
          <w:color w:val="000000"/>
          <w:sz w:val="32"/>
          <w:szCs w:val="32"/>
          <w:lang w:val="en-US" w:eastAsia="zh-CN"/>
        </w:rPr>
        <w:t>无</w:t>
      </w:r>
    </w:p>
    <w:p>
      <w:pPr>
        <w:ind w:firstLine="467" w:firstLineChars="150"/>
        <w:rPr>
          <w:rFonts w:hint="eastAsia" w:ascii="仿宋" w:hAnsi="宋体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宋体" w:eastAsia="仿宋"/>
          <w:b/>
          <w:color w:val="000000"/>
          <w:sz w:val="31"/>
          <w:szCs w:val="31"/>
        </w:rPr>
        <w:t>9.年度整体绩效目标：</w:t>
      </w:r>
      <w:r>
        <w:rPr>
          <w:rFonts w:hint="eastAsia" w:ascii="仿宋" w:hAnsi="宋体" w:eastAsia="仿宋"/>
          <w:color w:val="000000"/>
          <w:sz w:val="32"/>
          <w:szCs w:val="32"/>
          <w:lang w:val="en-US" w:eastAsia="zh-CN"/>
        </w:rPr>
        <w:t>人口均衡协调发展</w:t>
      </w:r>
    </w:p>
    <w:p>
      <w:pPr>
        <w:ind w:firstLine="467" w:firstLineChars="150"/>
        <w:rPr>
          <w:rFonts w:hint="eastAsia" w:ascii="仿宋" w:hAnsi="宋体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宋体" w:eastAsia="仿宋"/>
          <w:b/>
          <w:color w:val="000000"/>
          <w:sz w:val="31"/>
          <w:szCs w:val="31"/>
        </w:rPr>
        <w:t>10.公共服务指标：</w:t>
      </w:r>
      <w:r>
        <w:rPr>
          <w:rFonts w:hint="eastAsia" w:ascii="仿宋" w:hAnsi="宋体" w:eastAsia="仿宋"/>
          <w:color w:val="000000"/>
          <w:sz w:val="32"/>
          <w:szCs w:val="32"/>
          <w:lang w:val="en-US" w:eastAsia="zh-CN"/>
        </w:rPr>
        <w:t>无</w:t>
      </w:r>
    </w:p>
    <w:p>
      <w:pPr>
        <w:ind w:firstLine="622" w:firstLineChars="200"/>
        <w:rPr>
          <w:rFonts w:hint="eastAsia" w:ascii="仿宋" w:hAnsi="宋体" w:eastAsia="仿宋"/>
          <w:b/>
          <w:color w:val="000000"/>
          <w:sz w:val="31"/>
          <w:szCs w:val="31"/>
          <w:lang w:val="en-US" w:eastAsia="zh-CN"/>
        </w:rPr>
      </w:pPr>
      <w:r>
        <w:rPr>
          <w:rFonts w:hint="eastAsia" w:ascii="仿宋" w:hAnsi="宋体" w:eastAsia="仿宋"/>
          <w:b/>
          <w:color w:val="000000"/>
          <w:sz w:val="31"/>
          <w:szCs w:val="31"/>
        </w:rPr>
        <w:t>11.公共管理指标：</w:t>
      </w:r>
      <w:r>
        <w:rPr>
          <w:rFonts w:hint="eastAsia" w:ascii="仿宋" w:hAnsi="宋体" w:eastAsia="仿宋"/>
          <w:color w:val="000000"/>
          <w:sz w:val="32"/>
          <w:szCs w:val="32"/>
          <w:lang w:val="en-US" w:eastAsia="zh-CN"/>
        </w:rPr>
        <w:t>无</w:t>
      </w:r>
    </w:p>
    <w:p>
      <w:pPr>
        <w:ind w:firstLine="622" w:firstLineChars="200"/>
        <w:rPr>
          <w:rFonts w:hint="eastAsia" w:ascii="仿宋" w:hAnsi="宋体" w:eastAsia="仿宋"/>
          <w:color w:val="000000"/>
          <w:sz w:val="32"/>
          <w:szCs w:val="32"/>
        </w:rPr>
      </w:pPr>
      <w:r>
        <w:rPr>
          <w:rFonts w:hint="eastAsia" w:ascii="仿宋" w:hAnsi="宋体" w:eastAsia="仿宋"/>
          <w:b/>
          <w:color w:val="000000"/>
          <w:sz w:val="31"/>
          <w:szCs w:val="31"/>
        </w:rPr>
        <w:t>12.公共产品指标：</w:t>
      </w:r>
      <w:r>
        <w:rPr>
          <w:rFonts w:hint="eastAsia" w:ascii="仿宋" w:hAnsi="宋体" w:eastAsia="仿宋"/>
          <w:color w:val="000000"/>
          <w:sz w:val="32"/>
          <w:szCs w:val="32"/>
          <w:lang w:val="en-US" w:eastAsia="zh-CN"/>
        </w:rPr>
        <w:t>无</w:t>
      </w:r>
    </w:p>
    <w:p>
      <w:pPr>
        <w:ind w:firstLine="635"/>
        <w:rPr>
          <w:rFonts w:hint="eastAsia" w:ascii="仿宋" w:hAnsi="宋体" w:eastAsia="仿宋"/>
          <w:b/>
          <w:color w:val="000000"/>
          <w:sz w:val="31"/>
          <w:szCs w:val="31"/>
          <w:lang w:val="en-US" w:eastAsia="zh-CN"/>
        </w:rPr>
      </w:pPr>
      <w:r>
        <w:rPr>
          <w:rFonts w:hint="eastAsia" w:ascii="仿宋" w:hAnsi="宋体" w:eastAsia="仿宋"/>
          <w:b/>
          <w:color w:val="000000"/>
          <w:sz w:val="31"/>
          <w:szCs w:val="31"/>
        </w:rPr>
        <w:t>13.经济效益指标：</w:t>
      </w:r>
      <w:r>
        <w:rPr>
          <w:rFonts w:hint="eastAsia" w:ascii="仿宋" w:hAnsi="宋体" w:eastAsia="仿宋"/>
          <w:color w:val="000000"/>
          <w:sz w:val="32"/>
          <w:szCs w:val="32"/>
          <w:lang w:val="en-US" w:eastAsia="zh-CN"/>
        </w:rPr>
        <w:t>无</w:t>
      </w:r>
    </w:p>
    <w:p>
      <w:pPr>
        <w:ind w:firstLine="622" w:firstLineChars="200"/>
        <w:rPr>
          <w:rFonts w:hint="eastAsia" w:ascii="仿宋" w:hAnsi="宋体" w:eastAsia="仿宋"/>
          <w:color w:val="000000"/>
          <w:sz w:val="32"/>
          <w:szCs w:val="32"/>
        </w:rPr>
      </w:pPr>
      <w:r>
        <w:rPr>
          <w:rFonts w:hint="eastAsia" w:ascii="仿宋" w:hAnsi="宋体" w:eastAsia="仿宋"/>
          <w:b/>
          <w:color w:val="000000"/>
          <w:sz w:val="31"/>
          <w:szCs w:val="31"/>
        </w:rPr>
        <w:t>14.社会效益指标</w:t>
      </w:r>
      <w:r>
        <w:rPr>
          <w:rFonts w:hint="eastAsia" w:ascii="仿宋" w:hAnsi="宋体" w:eastAsia="仿宋"/>
          <w:color w:val="000000"/>
          <w:sz w:val="32"/>
          <w:szCs w:val="32"/>
        </w:rPr>
        <w:t>：</w:t>
      </w:r>
      <w:r>
        <w:rPr>
          <w:rFonts w:hint="eastAsia" w:ascii="仿宋" w:hAnsi="宋体" w:eastAsia="仿宋"/>
          <w:color w:val="000000"/>
          <w:sz w:val="32"/>
          <w:szCs w:val="32"/>
          <w:lang w:val="en-US" w:eastAsia="zh-CN"/>
        </w:rPr>
        <w:t>无</w:t>
      </w:r>
    </w:p>
    <w:p>
      <w:pPr>
        <w:ind w:firstLine="622" w:firstLineChars="200"/>
        <w:rPr>
          <w:rFonts w:hint="eastAsia" w:ascii="仿宋" w:hAnsi="宋体" w:eastAsia="仿宋"/>
          <w:b/>
          <w:color w:val="000000"/>
          <w:sz w:val="31"/>
          <w:szCs w:val="31"/>
        </w:rPr>
      </w:pPr>
      <w:r>
        <w:rPr>
          <w:rFonts w:hint="eastAsia" w:ascii="仿宋" w:hAnsi="宋体" w:eastAsia="仿宋"/>
          <w:b/>
          <w:color w:val="000000"/>
          <w:sz w:val="31"/>
          <w:szCs w:val="31"/>
        </w:rPr>
        <w:t>15.生态效益指标：</w:t>
      </w:r>
      <w:r>
        <w:rPr>
          <w:rFonts w:hint="eastAsia" w:ascii="仿宋" w:hAnsi="宋体" w:eastAsia="仿宋"/>
          <w:color w:val="000000"/>
          <w:sz w:val="32"/>
          <w:szCs w:val="32"/>
          <w:lang w:val="en-US" w:eastAsia="zh-CN"/>
        </w:rPr>
        <w:t>无</w:t>
      </w:r>
    </w:p>
    <w:p>
      <w:pPr>
        <w:ind w:firstLine="622" w:firstLineChars="200"/>
        <w:rPr>
          <w:rFonts w:hint="eastAsia" w:ascii="仿宋" w:hAnsi="宋体" w:eastAsia="仿宋"/>
          <w:color w:val="000000"/>
          <w:sz w:val="32"/>
          <w:szCs w:val="32"/>
        </w:rPr>
      </w:pPr>
      <w:r>
        <w:rPr>
          <w:rFonts w:hint="eastAsia" w:ascii="仿宋" w:hAnsi="宋体" w:eastAsia="仿宋"/>
          <w:b/>
          <w:color w:val="000000"/>
          <w:sz w:val="31"/>
          <w:szCs w:val="31"/>
        </w:rPr>
        <w:t>16.可持续影响指标：</w:t>
      </w:r>
      <w:r>
        <w:rPr>
          <w:rFonts w:hint="eastAsia" w:ascii="仿宋" w:hAnsi="宋体" w:eastAsia="仿宋"/>
          <w:color w:val="000000"/>
          <w:sz w:val="31"/>
          <w:szCs w:val="31"/>
          <w:lang w:val="en-US" w:eastAsia="zh-CN"/>
        </w:rPr>
        <w:t>人口的均衡发展对社会的发展建设有很大的作用，所以人口生育管理工作不会停止，本项目也会持续。</w:t>
      </w:r>
    </w:p>
    <w:p>
      <w:pPr>
        <w:ind w:firstLine="645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宋体" w:eastAsia="仿宋"/>
          <w:b/>
          <w:color w:val="000000"/>
          <w:sz w:val="31"/>
          <w:szCs w:val="31"/>
        </w:rPr>
        <w:t>17.社会公众满意度指标：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服务对象满意度100%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OGY4ZDRkNWIyZDAyMWIxMjg3ODRjNjljMmRmNDUifQ=="/>
    <w:docVar w:name="KSO_WPS_MARK_KEY" w:val="7881ddca-df3a-4f85-a9e1-49623cae288e"/>
  </w:docVars>
  <w:rsids>
    <w:rsidRoot w:val="00000000"/>
    <w:rsid w:val="00DE4D7B"/>
    <w:rsid w:val="027D2D3A"/>
    <w:rsid w:val="0AB47515"/>
    <w:rsid w:val="10FE14EA"/>
    <w:rsid w:val="15415E49"/>
    <w:rsid w:val="1A310B82"/>
    <w:rsid w:val="1F0B7BF4"/>
    <w:rsid w:val="26D46B1D"/>
    <w:rsid w:val="3036681D"/>
    <w:rsid w:val="31CF2D03"/>
    <w:rsid w:val="385E3527"/>
    <w:rsid w:val="39B60304"/>
    <w:rsid w:val="40BC08F6"/>
    <w:rsid w:val="444255B6"/>
    <w:rsid w:val="48526850"/>
    <w:rsid w:val="50306C0B"/>
    <w:rsid w:val="512A18AC"/>
    <w:rsid w:val="55284354"/>
    <w:rsid w:val="56582A17"/>
    <w:rsid w:val="56B440F1"/>
    <w:rsid w:val="59486D73"/>
    <w:rsid w:val="5A2055FA"/>
    <w:rsid w:val="62CA25A7"/>
    <w:rsid w:val="6BA02A3F"/>
    <w:rsid w:val="6C51010C"/>
    <w:rsid w:val="6E272FA3"/>
    <w:rsid w:val="6F793947"/>
    <w:rsid w:val="728C5016"/>
    <w:rsid w:val="7D400E32"/>
    <w:rsid w:val="7D6A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99"/>
    <w:rPr>
      <w:rFonts w:eastAsia="楷体_GB2312"/>
    </w:rPr>
  </w:style>
  <w:style w:type="paragraph" w:styleId="3">
    <w:name w:val="toc 5"/>
    <w:basedOn w:val="1"/>
    <w:next w:val="1"/>
    <w:unhideWhenUsed/>
    <w:qFormat/>
    <w:uiPriority w:val="39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858</Words>
  <Characters>904</Characters>
  <Lines>0</Lines>
  <Paragraphs>0</Paragraphs>
  <TotalTime>0</TotalTime>
  <ScaleCrop>false</ScaleCrop>
  <LinksUpToDate>false</LinksUpToDate>
  <CharactersWithSpaces>941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WPS_1678710119</cp:lastModifiedBy>
  <dcterms:modified xsi:type="dcterms:W3CDTF">2024-02-02T02:30:27Z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97C77BC8021B41D8A0F5536E25A2C3AF</vt:lpwstr>
  </property>
</Properties>
</file>