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86A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一般公共预算财政拨款安排的“三公”</w:t>
      </w:r>
    </w:p>
    <w:p w14:paraId="7248F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经费支出决算情况说明：</w:t>
      </w:r>
    </w:p>
    <w:p w14:paraId="1F03CF03">
      <w:pPr>
        <w:ind w:firstLine="640" w:firstLineChars="200"/>
        <w:rPr>
          <w:rFonts w:hint="eastAsia"/>
          <w:sz w:val="32"/>
          <w:szCs w:val="32"/>
        </w:rPr>
      </w:pPr>
    </w:p>
    <w:p w14:paraId="5FD52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eastAsia="zh-CN"/>
        </w:rPr>
        <w:t>随州高新技术产业园区</w:t>
      </w:r>
      <w:r>
        <w:rPr>
          <w:rFonts w:hint="eastAsia"/>
          <w:sz w:val="32"/>
          <w:szCs w:val="32"/>
        </w:rPr>
        <w:t>按照过“紧日子”要求，严格落实中央八项规定实施细则，从严控制和压缩“三公”经费支出，加上疫情影响，</w:t>
      </w:r>
      <w:r>
        <w:rPr>
          <w:rFonts w:hint="eastAsia"/>
          <w:sz w:val="32"/>
          <w:szCs w:val="32"/>
          <w:lang w:eastAsia="zh-CN"/>
        </w:rPr>
        <w:t>随州高新技术产业园区</w:t>
      </w:r>
      <w:r>
        <w:rPr>
          <w:rFonts w:hint="eastAsia"/>
          <w:sz w:val="32"/>
          <w:szCs w:val="32"/>
        </w:rPr>
        <w:t>“三公”经费大幅下降。</w:t>
      </w:r>
      <w:r>
        <w:rPr>
          <w:rFonts w:hint="eastAsia"/>
          <w:sz w:val="32"/>
          <w:szCs w:val="32"/>
          <w:lang w:val="en-US" w:eastAsia="zh-CN"/>
        </w:rPr>
        <w:t>据统计，2024年度“三公</w:t>
      </w:r>
      <w:r>
        <w:rPr>
          <w:rFonts w:hint="default"/>
          <w:sz w:val="32"/>
          <w:szCs w:val="32"/>
          <w:lang w:val="en-US" w:eastAsia="zh-CN"/>
        </w:rPr>
        <w:t>”</w:t>
      </w:r>
      <w:r>
        <w:rPr>
          <w:rFonts w:hint="eastAsia"/>
          <w:sz w:val="32"/>
          <w:szCs w:val="32"/>
          <w:lang w:val="en-US" w:eastAsia="zh-CN"/>
        </w:rPr>
        <w:t>经费支出决算64.8万元，年初预算相比，减少5.8</w:t>
      </w:r>
      <w:r>
        <w:rPr>
          <w:rFonts w:hint="eastAsia"/>
          <w:sz w:val="32"/>
          <w:szCs w:val="32"/>
          <w:lang w:eastAsia="zh-CN"/>
        </w:rPr>
        <w:t>万元，</w:t>
      </w:r>
      <w:r>
        <w:rPr>
          <w:rFonts w:hint="eastAsia"/>
          <w:sz w:val="32"/>
          <w:szCs w:val="32"/>
          <w:lang w:val="en-US" w:eastAsia="zh-CN"/>
        </w:rPr>
        <w:t>同比下降42.8%。</w:t>
      </w:r>
    </w:p>
    <w:p w14:paraId="2623E9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/>
          <w:sz w:val="32"/>
          <w:szCs w:val="32"/>
        </w:rPr>
        <w:t>因公出国（境）</w:t>
      </w:r>
      <w:r>
        <w:rPr>
          <w:rFonts w:hint="eastAsia"/>
          <w:sz w:val="32"/>
          <w:szCs w:val="32"/>
          <w:lang w:val="en-US" w:eastAsia="zh-CN"/>
        </w:rPr>
        <w:t>费支出5.6</w:t>
      </w:r>
      <w:r>
        <w:rPr>
          <w:rFonts w:hint="eastAsia"/>
          <w:sz w:val="32"/>
          <w:szCs w:val="32"/>
        </w:rPr>
        <w:t>万元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  <w:lang w:val="en-US" w:eastAsia="zh-CN"/>
        </w:rPr>
        <w:t>与年初预算持平。</w:t>
      </w:r>
    </w:p>
    <w:p w14:paraId="10487B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（二）</w:t>
      </w:r>
      <w:r>
        <w:rPr>
          <w:rFonts w:hint="eastAsia"/>
          <w:sz w:val="32"/>
          <w:szCs w:val="32"/>
        </w:rPr>
        <w:t>公务用车购置及运行维护费</w:t>
      </w:r>
      <w:r>
        <w:rPr>
          <w:rFonts w:hint="eastAsia"/>
          <w:sz w:val="32"/>
          <w:szCs w:val="32"/>
          <w:lang w:val="en-US" w:eastAsia="zh-CN"/>
        </w:rPr>
        <w:t>57.7</w:t>
      </w:r>
      <w:r>
        <w:rPr>
          <w:rFonts w:hint="eastAsia"/>
          <w:sz w:val="32"/>
          <w:szCs w:val="32"/>
        </w:rPr>
        <w:t>万元，</w:t>
      </w:r>
      <w:r>
        <w:rPr>
          <w:rFonts w:hint="eastAsia"/>
          <w:sz w:val="32"/>
          <w:szCs w:val="32"/>
          <w:lang w:val="en-US" w:eastAsia="zh-CN"/>
        </w:rPr>
        <w:t>与年初预算相比，减少5.6万元，同比下降45.5%。其中公务用车购置费支出0万元；公务用车运行维护费支出57.7万元，主要用于因公出行以及开展业务所需车辆燃料费、维修费、过路过桥费、保险费等。</w:t>
      </w:r>
    </w:p>
    <w:p w14:paraId="547DB2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三</w:t>
      </w:r>
      <w:r>
        <w:rPr>
          <w:rFonts w:hint="eastAsia"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）</w:t>
      </w:r>
      <w:r>
        <w:rPr>
          <w:rFonts w:hint="eastAsia"/>
          <w:sz w:val="32"/>
          <w:szCs w:val="32"/>
        </w:rPr>
        <w:t>公务接待费</w:t>
      </w:r>
      <w:r>
        <w:rPr>
          <w:rFonts w:hint="eastAsia"/>
          <w:sz w:val="32"/>
          <w:szCs w:val="32"/>
          <w:lang w:val="en-US" w:eastAsia="zh-CN"/>
        </w:rPr>
        <w:t>1.52</w:t>
      </w:r>
      <w:r>
        <w:rPr>
          <w:rFonts w:hint="eastAsia"/>
          <w:sz w:val="32"/>
          <w:szCs w:val="32"/>
        </w:rPr>
        <w:t>万元，</w:t>
      </w:r>
      <w:r>
        <w:rPr>
          <w:rFonts w:hint="eastAsia"/>
          <w:sz w:val="32"/>
          <w:szCs w:val="32"/>
          <w:lang w:val="en-US" w:eastAsia="zh-CN"/>
        </w:rPr>
        <w:t>与年初预算相比，减少0.17万元，同比减少0.6%。主要用于符合中央八项规定的各项公务接待支出，严格贯彻中央八项规定精神</w:t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和公务接待费管理的有关要求，按标准开支，杜绝超标准、不符合规定的接待活动。</w:t>
      </w:r>
    </w:p>
    <w:p w14:paraId="7A830F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M2M3YjI2NDc4MzU0YmQ0MDUyNTQ5MjI4OGNhZDYifQ=="/>
  </w:docVars>
  <w:rsids>
    <w:rsidRoot w:val="1E955296"/>
    <w:rsid w:val="002E28C7"/>
    <w:rsid w:val="048137CF"/>
    <w:rsid w:val="05515193"/>
    <w:rsid w:val="059910B2"/>
    <w:rsid w:val="066D039B"/>
    <w:rsid w:val="07C11307"/>
    <w:rsid w:val="091904D5"/>
    <w:rsid w:val="0BAD643E"/>
    <w:rsid w:val="0C8E5D26"/>
    <w:rsid w:val="0FF07241"/>
    <w:rsid w:val="1031745E"/>
    <w:rsid w:val="19EE5FDF"/>
    <w:rsid w:val="1B024D54"/>
    <w:rsid w:val="1E955296"/>
    <w:rsid w:val="232C638A"/>
    <w:rsid w:val="23B00D6A"/>
    <w:rsid w:val="23FB4D56"/>
    <w:rsid w:val="24E06A3A"/>
    <w:rsid w:val="254A0D4A"/>
    <w:rsid w:val="256C5373"/>
    <w:rsid w:val="25AB7A3A"/>
    <w:rsid w:val="25F7038D"/>
    <w:rsid w:val="285A60ED"/>
    <w:rsid w:val="29041717"/>
    <w:rsid w:val="294C2FB5"/>
    <w:rsid w:val="295C1BC8"/>
    <w:rsid w:val="29BB254E"/>
    <w:rsid w:val="2D624640"/>
    <w:rsid w:val="2EC03F16"/>
    <w:rsid w:val="2F942C97"/>
    <w:rsid w:val="2FEC7D80"/>
    <w:rsid w:val="3109212D"/>
    <w:rsid w:val="31C74ABC"/>
    <w:rsid w:val="32C44736"/>
    <w:rsid w:val="38A953E9"/>
    <w:rsid w:val="39315EB6"/>
    <w:rsid w:val="3AD63538"/>
    <w:rsid w:val="3CF06A9C"/>
    <w:rsid w:val="3D995F73"/>
    <w:rsid w:val="3D9C4D55"/>
    <w:rsid w:val="3F9D1E1A"/>
    <w:rsid w:val="401D1615"/>
    <w:rsid w:val="407D3300"/>
    <w:rsid w:val="415E375B"/>
    <w:rsid w:val="41717932"/>
    <w:rsid w:val="43497172"/>
    <w:rsid w:val="46D11D56"/>
    <w:rsid w:val="48D31E32"/>
    <w:rsid w:val="49044BE8"/>
    <w:rsid w:val="496837C2"/>
    <w:rsid w:val="4B4E65EF"/>
    <w:rsid w:val="50102C97"/>
    <w:rsid w:val="50A04509"/>
    <w:rsid w:val="5199610F"/>
    <w:rsid w:val="528F19C6"/>
    <w:rsid w:val="54CA23A5"/>
    <w:rsid w:val="55B36969"/>
    <w:rsid w:val="59860EEA"/>
    <w:rsid w:val="5A117165"/>
    <w:rsid w:val="5C7636F4"/>
    <w:rsid w:val="5EA7453C"/>
    <w:rsid w:val="5F0D5970"/>
    <w:rsid w:val="5F13572D"/>
    <w:rsid w:val="61BE6C8E"/>
    <w:rsid w:val="61C372D5"/>
    <w:rsid w:val="623711E3"/>
    <w:rsid w:val="6297662A"/>
    <w:rsid w:val="63AA1309"/>
    <w:rsid w:val="689625FE"/>
    <w:rsid w:val="68EF5E2F"/>
    <w:rsid w:val="6A2B4273"/>
    <w:rsid w:val="6AAF6C52"/>
    <w:rsid w:val="6B6D3954"/>
    <w:rsid w:val="6BA234A1"/>
    <w:rsid w:val="6CE66A13"/>
    <w:rsid w:val="6D042B59"/>
    <w:rsid w:val="6EA864D8"/>
    <w:rsid w:val="6F7A4889"/>
    <w:rsid w:val="738E2A63"/>
    <w:rsid w:val="75A924F0"/>
    <w:rsid w:val="75EE1CC6"/>
    <w:rsid w:val="787518C8"/>
    <w:rsid w:val="78AF75C8"/>
    <w:rsid w:val="7C174418"/>
    <w:rsid w:val="7D311775"/>
    <w:rsid w:val="7DCA5FB3"/>
    <w:rsid w:val="7EBC204E"/>
    <w:rsid w:val="DF4F3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380</Words>
  <Characters>415</Characters>
  <Lines>0</Lines>
  <Paragraphs>0</Paragraphs>
  <TotalTime>16</TotalTime>
  <ScaleCrop>false</ScaleCrop>
  <LinksUpToDate>false</LinksUpToDate>
  <CharactersWithSpaces>415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2022-09-09T01:13:00Z</dcterms:created>
  <dc:creator>user</dc:creator>
  <cp:lastModifiedBy>丽丽</cp:lastModifiedBy>
  <dcterms:modified xsi:type="dcterms:W3CDTF">2025-12-12T06:43:42Z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789E1443C9544F1EBC4404B28F283633_13</vt:lpwstr>
  </property>
  <property fmtid="{D5CDD505-2E9C-101B-9397-08002B2CF9AE}" pid="4" name="KSOTemplateDocerSaveRecord">
    <vt:lpwstr>eyJoZGlkIjoiMzYyYWJlNGVjOTlhNWNkZDc5OTVlMTI3YjViMTA1NjMiLCJ1c2VySWQiOiI5NDU5NTAwMTgifQ==</vt:lpwstr>
  </property>
</Properties>
</file>