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A8D" w:rsidRPr="00D715C6" w:rsidRDefault="00397A8D" w:rsidP="00594465">
      <w:pPr>
        <w:adjustRightInd w:val="0"/>
        <w:snapToGrid w:val="0"/>
        <w:spacing w:line="620" w:lineRule="exact"/>
        <w:jc w:val="center"/>
        <w:rPr>
          <w:rFonts w:ascii="Times New Roman" w:eastAsia="方正小标宋_GBK" w:hAnsi="Times New Roman" w:cs="Times New Roman"/>
          <w:sz w:val="42"/>
          <w:szCs w:val="42"/>
        </w:rPr>
      </w:pPr>
      <w:bookmarkStart w:id="0" w:name="_GoBack"/>
      <w:bookmarkEnd w:id="0"/>
      <w:r w:rsidRPr="00D715C6">
        <w:rPr>
          <w:rFonts w:ascii="Times New Roman" w:eastAsia="方正小标宋_GBK" w:hAnsi="Times New Roman" w:cs="Times New Roman"/>
          <w:sz w:val="42"/>
          <w:szCs w:val="42"/>
        </w:rPr>
        <w:t>关于</w:t>
      </w:r>
      <w:r w:rsidR="0019174C" w:rsidRPr="00D715C6">
        <w:rPr>
          <w:rFonts w:ascii="Times New Roman" w:eastAsia="方正小标宋_GBK" w:hAnsi="Times New Roman" w:cs="Times New Roman"/>
          <w:sz w:val="42"/>
          <w:szCs w:val="42"/>
        </w:rPr>
        <w:t>育儿补贴制度实施</w:t>
      </w:r>
      <w:r w:rsidR="002F0776" w:rsidRPr="00D715C6">
        <w:rPr>
          <w:rFonts w:ascii="Times New Roman" w:eastAsia="方正小标宋_GBK" w:hAnsi="Times New Roman" w:cs="Times New Roman"/>
          <w:sz w:val="42"/>
          <w:szCs w:val="42"/>
        </w:rPr>
        <w:t>有关政策解读</w:t>
      </w:r>
    </w:p>
    <w:p w:rsidR="00D930E8" w:rsidRPr="00D715C6" w:rsidRDefault="00872F85" w:rsidP="00D930E8">
      <w:pPr>
        <w:adjustRightInd w:val="0"/>
        <w:snapToGrid w:val="0"/>
        <w:spacing w:line="620" w:lineRule="exact"/>
        <w:jc w:val="center"/>
        <w:rPr>
          <w:rFonts w:ascii="Times New Roman" w:eastAsia="楷体_GB2312" w:hAnsi="Times New Roman" w:cs="Times New Roman"/>
          <w:sz w:val="32"/>
          <w:szCs w:val="32"/>
        </w:rPr>
      </w:pPr>
      <w:r w:rsidRPr="00D715C6">
        <w:rPr>
          <w:rFonts w:ascii="Times New Roman" w:eastAsia="楷体_GB2312" w:hAnsi="Times New Roman" w:cs="Times New Roman"/>
          <w:sz w:val="32"/>
          <w:szCs w:val="32"/>
        </w:rPr>
        <w:t>（</w:t>
      </w:r>
      <w:r w:rsidR="005A5E4D" w:rsidRPr="00D715C6">
        <w:rPr>
          <w:rFonts w:ascii="Times New Roman" w:eastAsia="楷体_GB2312" w:hAnsi="Times New Roman" w:cs="Times New Roman"/>
          <w:sz w:val="32"/>
          <w:szCs w:val="32"/>
        </w:rPr>
        <w:t>2025</w:t>
      </w:r>
      <w:r w:rsidR="005A5E4D" w:rsidRPr="00D715C6">
        <w:rPr>
          <w:rFonts w:ascii="Times New Roman" w:eastAsia="楷体_GB2312" w:hAnsi="Times New Roman" w:cs="Times New Roman"/>
          <w:sz w:val="32"/>
          <w:szCs w:val="32"/>
        </w:rPr>
        <w:t>年</w:t>
      </w:r>
      <w:r w:rsidR="005A5E4D" w:rsidRPr="00D715C6">
        <w:rPr>
          <w:rFonts w:ascii="Times New Roman" w:eastAsia="楷体_GB2312" w:hAnsi="Times New Roman" w:cs="Times New Roman"/>
          <w:sz w:val="32"/>
          <w:szCs w:val="32"/>
        </w:rPr>
        <w:t>9</w:t>
      </w:r>
      <w:r w:rsidR="005A5E4D" w:rsidRPr="00D715C6">
        <w:rPr>
          <w:rFonts w:ascii="Times New Roman" w:eastAsia="楷体_GB2312" w:hAnsi="Times New Roman" w:cs="Times New Roman"/>
          <w:sz w:val="32"/>
          <w:szCs w:val="32"/>
        </w:rPr>
        <w:t>月</w:t>
      </w:r>
      <w:r w:rsidR="005A5E4D" w:rsidRPr="00D715C6">
        <w:rPr>
          <w:rFonts w:ascii="Times New Roman" w:eastAsia="楷体_GB2312" w:hAnsi="Times New Roman" w:cs="Times New Roman"/>
          <w:sz w:val="32"/>
          <w:szCs w:val="32"/>
        </w:rPr>
        <w:t>4</w:t>
      </w:r>
      <w:r w:rsidR="005A5E4D" w:rsidRPr="00D715C6">
        <w:rPr>
          <w:rFonts w:ascii="Times New Roman" w:eastAsia="楷体_GB2312" w:hAnsi="Times New Roman" w:cs="Times New Roman"/>
          <w:sz w:val="32"/>
          <w:szCs w:val="32"/>
        </w:rPr>
        <w:t>日</w:t>
      </w:r>
      <w:r w:rsidRPr="00D715C6">
        <w:rPr>
          <w:rFonts w:ascii="Times New Roman" w:eastAsia="楷体_GB2312" w:hAnsi="Times New Roman" w:cs="Times New Roman"/>
          <w:sz w:val="32"/>
          <w:szCs w:val="32"/>
        </w:rPr>
        <w:t>）</w:t>
      </w:r>
    </w:p>
    <w:p w:rsidR="00F155F5" w:rsidRPr="00415DA2" w:rsidRDefault="00F155F5" w:rsidP="00060B23">
      <w:pPr>
        <w:adjustRightInd w:val="0"/>
        <w:snapToGrid w:val="0"/>
        <w:spacing w:line="540" w:lineRule="exact"/>
        <w:ind w:firstLineChars="200" w:firstLine="640"/>
        <w:rPr>
          <w:rFonts w:ascii="Times New Roman" w:eastAsia="仿宋_GB2312" w:hAnsi="Times New Roman" w:cs="Times New Roman"/>
          <w:sz w:val="32"/>
          <w:szCs w:val="32"/>
        </w:rPr>
      </w:pPr>
    </w:p>
    <w:p w:rsidR="002828E4" w:rsidRPr="00415DA2" w:rsidRDefault="002828E4" w:rsidP="00060B23">
      <w:pPr>
        <w:adjustRightInd w:val="0"/>
        <w:snapToGrid w:val="0"/>
        <w:spacing w:line="540" w:lineRule="exact"/>
        <w:ind w:firstLineChars="200" w:firstLine="640"/>
        <w:rPr>
          <w:rFonts w:ascii="Times New Roman" w:eastAsia="方正黑体_GBK" w:hAnsi="Times New Roman" w:cs="Times New Roman"/>
          <w:snapToGrid w:val="0"/>
          <w:kern w:val="0"/>
          <w:sz w:val="32"/>
          <w:szCs w:val="32"/>
        </w:rPr>
      </w:pPr>
      <w:r w:rsidRPr="00415DA2">
        <w:rPr>
          <w:rFonts w:ascii="Times New Roman" w:eastAsia="方正黑体_GBK" w:hAnsi="Times New Roman" w:cs="Times New Roman"/>
          <w:snapToGrid w:val="0"/>
          <w:kern w:val="0"/>
          <w:sz w:val="32"/>
          <w:szCs w:val="32"/>
        </w:rPr>
        <w:t>一、</w:t>
      </w:r>
      <w:r w:rsidR="002938D3">
        <w:rPr>
          <w:rFonts w:ascii="Times New Roman" w:eastAsia="方正黑体_GBK" w:hAnsi="Times New Roman" w:cs="Times New Roman"/>
          <w:snapToGrid w:val="0"/>
          <w:kern w:val="0"/>
          <w:sz w:val="32"/>
          <w:szCs w:val="32"/>
        </w:rPr>
        <w:t>准确把握</w:t>
      </w:r>
      <w:r w:rsidRPr="00415DA2">
        <w:rPr>
          <w:rFonts w:ascii="Times New Roman" w:eastAsia="方正黑体_GBK" w:hAnsi="Times New Roman" w:cs="Times New Roman"/>
          <w:snapToGrid w:val="0"/>
          <w:kern w:val="0"/>
          <w:sz w:val="32"/>
          <w:szCs w:val="32"/>
        </w:rPr>
        <w:t>补贴对象和补贴标准</w:t>
      </w:r>
    </w:p>
    <w:p w:rsidR="00106512" w:rsidRDefault="000909E9" w:rsidP="00060B23">
      <w:pPr>
        <w:spacing w:line="540" w:lineRule="exact"/>
        <w:ind w:firstLineChars="200" w:firstLine="640"/>
        <w:rPr>
          <w:rFonts w:ascii="Times New Roman" w:eastAsia="仿宋_GB2312" w:hAnsi="Times New Roman" w:cs="Times New Roman"/>
          <w:sz w:val="32"/>
          <w:szCs w:val="32"/>
        </w:rPr>
      </w:pPr>
      <w:r>
        <w:rPr>
          <w:rFonts w:ascii="楷体_GB2312" w:eastAsia="楷体_GB2312" w:hAnsi="Times New Roman" w:cs="Times New Roman"/>
          <w:sz w:val="32"/>
          <w:szCs w:val="32"/>
        </w:rPr>
        <w:t>（一）</w:t>
      </w:r>
      <w:r w:rsidR="00106512" w:rsidRPr="00823C48">
        <w:rPr>
          <w:rFonts w:ascii="楷体_GB2312" w:eastAsia="楷体_GB2312" w:hAnsi="Times New Roman" w:cs="Times New Roman"/>
          <w:sz w:val="32"/>
          <w:szCs w:val="32"/>
        </w:rPr>
        <w:t>【补贴对象的定义】</w:t>
      </w:r>
    </w:p>
    <w:p w:rsidR="00E57AA0" w:rsidRDefault="002828E4"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补贴对象</w:t>
      </w:r>
      <w:r w:rsidR="00137FE0">
        <w:rPr>
          <w:rFonts w:ascii="Times New Roman" w:eastAsia="仿宋_GB2312" w:hAnsi="Times New Roman" w:cs="Times New Roman"/>
          <w:sz w:val="32"/>
          <w:szCs w:val="32"/>
        </w:rPr>
        <w:t>是指</w:t>
      </w:r>
      <w:r w:rsidRPr="00415DA2">
        <w:rPr>
          <w:rFonts w:ascii="Times New Roman" w:eastAsia="仿宋_GB2312" w:hAnsi="Times New Roman" w:cs="Times New Roman"/>
          <w:sz w:val="32"/>
          <w:szCs w:val="32"/>
        </w:rPr>
        <w:t>从</w:t>
      </w:r>
      <w:r w:rsidRPr="00415DA2">
        <w:rPr>
          <w:rFonts w:ascii="Times New Roman" w:eastAsia="仿宋_GB2312" w:hAnsi="Times New Roman" w:cs="Times New Roman"/>
          <w:sz w:val="32"/>
          <w:szCs w:val="32"/>
        </w:rPr>
        <w:t>2025</w:t>
      </w:r>
      <w:r w:rsidRPr="00415DA2">
        <w:rPr>
          <w:rFonts w:ascii="Times New Roman" w:eastAsia="仿宋_GB2312" w:hAnsi="Times New Roman" w:cs="Times New Roman"/>
          <w:sz w:val="32"/>
          <w:szCs w:val="32"/>
        </w:rPr>
        <w:t>年</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月</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日起，我省户籍的符合法律法规规定生育或收养的</w:t>
      </w:r>
      <w:r w:rsidRPr="00415DA2">
        <w:rPr>
          <w:rFonts w:ascii="Times New Roman" w:eastAsia="仿宋_GB2312" w:hAnsi="Times New Roman" w:cs="Times New Roman"/>
          <w:sz w:val="32"/>
          <w:szCs w:val="32"/>
        </w:rPr>
        <w:t>3</w:t>
      </w:r>
      <w:r w:rsidRPr="00415DA2">
        <w:rPr>
          <w:rFonts w:ascii="Times New Roman" w:eastAsia="仿宋_GB2312" w:hAnsi="Times New Roman" w:cs="Times New Roman"/>
          <w:sz w:val="32"/>
          <w:szCs w:val="32"/>
        </w:rPr>
        <w:t>周岁以下婴幼儿。发放补贴至其年满</w:t>
      </w:r>
      <w:r w:rsidRPr="00415DA2">
        <w:rPr>
          <w:rFonts w:ascii="Times New Roman" w:eastAsia="仿宋_GB2312" w:hAnsi="Times New Roman" w:cs="Times New Roman"/>
          <w:sz w:val="32"/>
          <w:szCs w:val="32"/>
        </w:rPr>
        <w:t>3</w:t>
      </w:r>
      <w:r w:rsidR="00E57AA0">
        <w:rPr>
          <w:rFonts w:ascii="Times New Roman" w:eastAsia="仿宋_GB2312" w:hAnsi="Times New Roman" w:cs="Times New Roman"/>
          <w:sz w:val="32"/>
          <w:szCs w:val="32"/>
        </w:rPr>
        <w:t>周岁，补贴对象不分城乡、</w:t>
      </w:r>
      <w:r w:rsidR="00823C48">
        <w:rPr>
          <w:rFonts w:ascii="Times New Roman" w:eastAsia="仿宋_GB2312" w:hAnsi="Times New Roman" w:cs="Times New Roman"/>
          <w:sz w:val="32"/>
          <w:szCs w:val="32"/>
        </w:rPr>
        <w:t>不分民族、</w:t>
      </w:r>
      <w:r w:rsidR="00E57AA0">
        <w:rPr>
          <w:rFonts w:ascii="Times New Roman" w:eastAsia="仿宋_GB2312" w:hAnsi="Times New Roman" w:cs="Times New Roman"/>
          <w:sz w:val="32"/>
          <w:szCs w:val="32"/>
        </w:rPr>
        <w:t>不分孩次，只以年龄划线，</w:t>
      </w:r>
      <w:r w:rsidR="00D3145B">
        <w:rPr>
          <w:rFonts w:ascii="Times New Roman" w:eastAsia="仿宋_GB2312" w:hAnsi="Times New Roman" w:cs="Times New Roman" w:hint="eastAsia"/>
          <w:sz w:val="32"/>
          <w:szCs w:val="32"/>
        </w:rPr>
        <w:t>标准一样。</w:t>
      </w:r>
    </w:p>
    <w:p w:rsidR="00823C48" w:rsidRDefault="000909E9" w:rsidP="00060B23">
      <w:pPr>
        <w:spacing w:line="540" w:lineRule="exact"/>
        <w:ind w:firstLineChars="200" w:firstLine="640"/>
        <w:rPr>
          <w:rFonts w:ascii="楷体_GB2312" w:eastAsia="楷体_GB2312" w:hAnsi="Times New Roman" w:cs="Times New Roman"/>
          <w:sz w:val="32"/>
          <w:szCs w:val="32"/>
        </w:rPr>
      </w:pPr>
      <w:r>
        <w:rPr>
          <w:rFonts w:ascii="楷体_GB2312" w:eastAsia="楷体_GB2312" w:hAnsi="Times New Roman" w:cs="Times New Roman" w:hint="eastAsia"/>
          <w:sz w:val="32"/>
          <w:szCs w:val="32"/>
        </w:rPr>
        <w:t>（二）</w:t>
      </w:r>
      <w:r w:rsidR="00106512" w:rsidRPr="00823C48">
        <w:rPr>
          <w:rFonts w:ascii="楷体_GB2312" w:eastAsia="楷体_GB2312" w:hAnsi="Times New Roman" w:cs="Times New Roman" w:hint="eastAsia"/>
          <w:sz w:val="32"/>
          <w:szCs w:val="32"/>
        </w:rPr>
        <w:t>【补贴对象的范围】</w:t>
      </w:r>
    </w:p>
    <w:p w:rsidR="00106512" w:rsidRDefault="00106512" w:rsidP="00060B23">
      <w:pPr>
        <w:spacing w:line="540" w:lineRule="exact"/>
        <w:ind w:firstLineChars="200" w:firstLine="640"/>
        <w:rPr>
          <w:rFonts w:ascii="Times New Roman" w:eastAsia="仿宋_GB2312" w:hAnsi="Times New Roman" w:cs="Times New Roman"/>
          <w:snapToGrid w:val="0"/>
          <w:kern w:val="0"/>
          <w:sz w:val="32"/>
          <w:szCs w:val="32"/>
        </w:rPr>
      </w:pPr>
      <w:r w:rsidRPr="00106512">
        <w:rPr>
          <w:rFonts w:ascii="Times New Roman" w:eastAsia="仿宋_GB2312" w:hAnsi="Times New Roman" w:cs="Times New Roman"/>
          <w:sz w:val="32"/>
          <w:szCs w:val="32"/>
        </w:rPr>
        <w:t>以</w:t>
      </w:r>
      <w:r w:rsidRPr="00106512">
        <w:rPr>
          <w:rFonts w:ascii="Times New Roman" w:eastAsia="仿宋_GB2312" w:hAnsi="Times New Roman" w:cs="Times New Roman"/>
          <w:sz w:val="32"/>
          <w:szCs w:val="32"/>
        </w:rPr>
        <w:t>2025</w:t>
      </w:r>
      <w:r w:rsidRPr="00106512">
        <w:rPr>
          <w:rFonts w:ascii="Times New Roman" w:eastAsia="仿宋_GB2312" w:hAnsi="Times New Roman" w:cs="Times New Roman"/>
          <w:sz w:val="32"/>
          <w:szCs w:val="32"/>
        </w:rPr>
        <w:t>年</w:t>
      </w:r>
      <w:r w:rsidRPr="00106512">
        <w:rPr>
          <w:rFonts w:ascii="Times New Roman" w:eastAsia="仿宋_GB2312" w:hAnsi="Times New Roman" w:cs="Times New Roman"/>
          <w:sz w:val="32"/>
          <w:szCs w:val="32"/>
        </w:rPr>
        <w:t>1</w:t>
      </w:r>
      <w:r w:rsidRPr="00106512">
        <w:rPr>
          <w:rFonts w:ascii="Times New Roman" w:eastAsia="仿宋_GB2312" w:hAnsi="Times New Roman" w:cs="Times New Roman"/>
          <w:sz w:val="32"/>
          <w:szCs w:val="32"/>
        </w:rPr>
        <w:t>月</w:t>
      </w:r>
      <w:r w:rsidRPr="00106512">
        <w:rPr>
          <w:rFonts w:ascii="Times New Roman" w:eastAsia="仿宋_GB2312" w:hAnsi="Times New Roman" w:cs="Times New Roman"/>
          <w:sz w:val="32"/>
          <w:szCs w:val="32"/>
        </w:rPr>
        <w:t>1</w:t>
      </w:r>
      <w:r w:rsidRPr="00106512">
        <w:rPr>
          <w:rFonts w:ascii="Times New Roman" w:eastAsia="仿宋_GB2312" w:hAnsi="Times New Roman" w:cs="Times New Roman"/>
          <w:sz w:val="32"/>
          <w:szCs w:val="32"/>
        </w:rPr>
        <w:t>日为界：此后出生的婴幼儿可连续领取</w:t>
      </w:r>
      <w:r w:rsidRPr="00106512">
        <w:rPr>
          <w:rFonts w:ascii="Times New Roman" w:eastAsia="仿宋_GB2312" w:hAnsi="Times New Roman" w:cs="Times New Roman"/>
          <w:sz w:val="32"/>
          <w:szCs w:val="32"/>
        </w:rPr>
        <w:t>3</w:t>
      </w:r>
      <w:r w:rsidRPr="00106512">
        <w:rPr>
          <w:rFonts w:ascii="Times New Roman" w:eastAsia="仿宋_GB2312" w:hAnsi="Times New Roman" w:cs="Times New Roman"/>
          <w:sz w:val="32"/>
          <w:szCs w:val="32"/>
        </w:rPr>
        <w:t>年；此前出生的按</w:t>
      </w:r>
      <w:r>
        <w:rPr>
          <w:rFonts w:ascii="Times New Roman" w:eastAsia="仿宋_GB2312" w:hAnsi="Times New Roman" w:cs="Times New Roman"/>
          <w:sz w:val="32"/>
          <w:szCs w:val="32"/>
        </w:rPr>
        <w:t>可领取</w:t>
      </w:r>
      <w:r w:rsidRPr="00106512">
        <w:rPr>
          <w:rFonts w:ascii="Times New Roman" w:eastAsia="仿宋_GB2312" w:hAnsi="Times New Roman" w:cs="Times New Roman"/>
          <w:sz w:val="32"/>
          <w:szCs w:val="32"/>
        </w:rPr>
        <w:t>月份折算，兼顾新老政策公平性。</w:t>
      </w:r>
      <w:r w:rsidRPr="00415DA2">
        <w:rPr>
          <w:rFonts w:ascii="Times New Roman" w:eastAsia="仿宋_GB2312" w:hAnsi="Times New Roman" w:cs="Times New Roman"/>
          <w:sz w:val="32"/>
          <w:szCs w:val="32"/>
        </w:rPr>
        <w:t>最早出生时间</w:t>
      </w:r>
      <w:proofErr w:type="gramStart"/>
      <w:r w:rsidRPr="00415DA2">
        <w:rPr>
          <w:rFonts w:ascii="Times New Roman" w:eastAsia="仿宋_GB2312" w:hAnsi="Times New Roman" w:cs="Times New Roman"/>
          <w:sz w:val="32"/>
          <w:szCs w:val="32"/>
        </w:rPr>
        <w:t>追溯日</w:t>
      </w:r>
      <w:proofErr w:type="gramEnd"/>
      <w:r w:rsidRPr="00415DA2">
        <w:rPr>
          <w:rFonts w:ascii="Times New Roman" w:eastAsia="仿宋_GB2312" w:hAnsi="Times New Roman" w:cs="Times New Roman"/>
          <w:sz w:val="32"/>
          <w:szCs w:val="32"/>
        </w:rPr>
        <w:t>为</w:t>
      </w:r>
      <w:r w:rsidRPr="00415DA2">
        <w:rPr>
          <w:rFonts w:ascii="Times New Roman" w:eastAsia="仿宋_GB2312" w:hAnsi="Times New Roman" w:cs="Times New Roman"/>
          <w:snapToGrid w:val="0"/>
          <w:kern w:val="0"/>
          <w:sz w:val="32"/>
          <w:szCs w:val="32"/>
        </w:rPr>
        <w:t>2022</w:t>
      </w:r>
      <w:r w:rsidRPr="00415DA2">
        <w:rPr>
          <w:rFonts w:ascii="Times New Roman" w:eastAsia="仿宋_GB2312" w:hAnsi="Times New Roman" w:cs="Times New Roman"/>
          <w:snapToGrid w:val="0"/>
          <w:kern w:val="0"/>
          <w:sz w:val="32"/>
          <w:szCs w:val="32"/>
        </w:rPr>
        <w:t>年</w:t>
      </w:r>
      <w:r w:rsidRPr="00415DA2">
        <w:rPr>
          <w:rFonts w:ascii="Times New Roman" w:eastAsia="仿宋_GB2312" w:hAnsi="Times New Roman" w:cs="Times New Roman"/>
          <w:snapToGrid w:val="0"/>
          <w:kern w:val="0"/>
          <w:sz w:val="32"/>
          <w:szCs w:val="32"/>
        </w:rPr>
        <w:t>1</w:t>
      </w:r>
      <w:r w:rsidRPr="00415DA2">
        <w:rPr>
          <w:rFonts w:ascii="Times New Roman" w:eastAsia="仿宋_GB2312" w:hAnsi="Times New Roman" w:cs="Times New Roman"/>
          <w:snapToGrid w:val="0"/>
          <w:kern w:val="0"/>
          <w:sz w:val="32"/>
          <w:szCs w:val="32"/>
        </w:rPr>
        <w:t>月</w:t>
      </w:r>
      <w:r w:rsidRPr="00415DA2">
        <w:rPr>
          <w:rFonts w:ascii="Times New Roman" w:eastAsia="仿宋_GB2312" w:hAnsi="Times New Roman" w:cs="Times New Roman"/>
          <w:snapToGrid w:val="0"/>
          <w:kern w:val="0"/>
          <w:sz w:val="32"/>
          <w:szCs w:val="32"/>
        </w:rPr>
        <w:t>1</w:t>
      </w:r>
      <w:r w:rsidRPr="00415DA2">
        <w:rPr>
          <w:rFonts w:ascii="Times New Roman" w:eastAsia="仿宋_GB2312" w:hAnsi="Times New Roman" w:cs="Times New Roman"/>
          <w:snapToGrid w:val="0"/>
          <w:kern w:val="0"/>
          <w:sz w:val="32"/>
          <w:szCs w:val="32"/>
        </w:rPr>
        <w:t>日（含当日），可以享受育儿补贴；</w:t>
      </w:r>
      <w:r w:rsidRPr="00415DA2">
        <w:rPr>
          <w:rFonts w:ascii="Times New Roman" w:eastAsia="仿宋_GB2312" w:hAnsi="Times New Roman" w:cs="Times New Roman"/>
          <w:snapToGrid w:val="0"/>
          <w:kern w:val="0"/>
          <w:sz w:val="32"/>
          <w:szCs w:val="32"/>
        </w:rPr>
        <w:t>2022</w:t>
      </w:r>
      <w:r w:rsidRPr="00415DA2">
        <w:rPr>
          <w:rFonts w:ascii="Times New Roman" w:eastAsia="仿宋_GB2312" w:hAnsi="Times New Roman" w:cs="Times New Roman"/>
          <w:snapToGrid w:val="0"/>
          <w:kern w:val="0"/>
          <w:sz w:val="32"/>
          <w:szCs w:val="32"/>
        </w:rPr>
        <w:t>年</w:t>
      </w:r>
      <w:r w:rsidRPr="00415DA2">
        <w:rPr>
          <w:rFonts w:ascii="Times New Roman" w:eastAsia="仿宋_GB2312" w:hAnsi="Times New Roman" w:cs="Times New Roman"/>
          <w:snapToGrid w:val="0"/>
          <w:kern w:val="0"/>
          <w:sz w:val="32"/>
          <w:szCs w:val="32"/>
        </w:rPr>
        <w:t>1</w:t>
      </w:r>
      <w:r w:rsidRPr="00415DA2">
        <w:rPr>
          <w:rFonts w:ascii="Times New Roman" w:eastAsia="仿宋_GB2312" w:hAnsi="Times New Roman" w:cs="Times New Roman"/>
          <w:snapToGrid w:val="0"/>
          <w:kern w:val="0"/>
          <w:sz w:val="32"/>
          <w:szCs w:val="32"/>
        </w:rPr>
        <w:t>月</w:t>
      </w:r>
      <w:r w:rsidRPr="00415DA2">
        <w:rPr>
          <w:rFonts w:ascii="Times New Roman" w:eastAsia="仿宋_GB2312" w:hAnsi="Times New Roman" w:cs="Times New Roman"/>
          <w:snapToGrid w:val="0"/>
          <w:kern w:val="0"/>
          <w:sz w:val="32"/>
          <w:szCs w:val="32"/>
        </w:rPr>
        <w:t>1</w:t>
      </w:r>
      <w:r w:rsidRPr="00415DA2">
        <w:rPr>
          <w:rFonts w:ascii="Times New Roman" w:eastAsia="仿宋_GB2312" w:hAnsi="Times New Roman" w:cs="Times New Roman"/>
          <w:snapToGrid w:val="0"/>
          <w:kern w:val="0"/>
          <w:sz w:val="32"/>
          <w:szCs w:val="32"/>
        </w:rPr>
        <w:t>日之前出生的儿童</w:t>
      </w:r>
      <w:r w:rsidR="008550CC">
        <w:rPr>
          <w:rFonts w:ascii="Times New Roman" w:eastAsia="仿宋_GB2312" w:hAnsi="Times New Roman" w:cs="Times New Roman"/>
          <w:snapToGrid w:val="0"/>
          <w:kern w:val="0"/>
          <w:sz w:val="32"/>
          <w:szCs w:val="32"/>
        </w:rPr>
        <w:t>已满三周岁，</w:t>
      </w:r>
      <w:r w:rsidRPr="00415DA2">
        <w:rPr>
          <w:rFonts w:ascii="Times New Roman" w:eastAsia="仿宋_GB2312" w:hAnsi="Times New Roman" w:cs="Times New Roman"/>
          <w:snapToGrid w:val="0"/>
          <w:kern w:val="0"/>
          <w:sz w:val="32"/>
          <w:szCs w:val="32"/>
        </w:rPr>
        <w:t>不享受育儿补贴。</w:t>
      </w:r>
    </w:p>
    <w:p w:rsidR="00823C48" w:rsidRPr="000909E9" w:rsidRDefault="000909E9" w:rsidP="00060B23">
      <w:pPr>
        <w:spacing w:line="540" w:lineRule="exact"/>
        <w:ind w:firstLineChars="200" w:firstLine="640"/>
        <w:rPr>
          <w:rFonts w:ascii="Times New Roman" w:eastAsia="楷体_GB2312" w:hAnsi="Times New Roman" w:cs="Times New Roman"/>
          <w:sz w:val="32"/>
          <w:szCs w:val="32"/>
        </w:rPr>
      </w:pPr>
      <w:r w:rsidRPr="000909E9">
        <w:rPr>
          <w:rFonts w:ascii="Times New Roman" w:eastAsia="楷体_GB2312" w:hAnsi="Times New Roman" w:cs="Times New Roman"/>
          <w:sz w:val="32"/>
          <w:szCs w:val="32"/>
        </w:rPr>
        <w:t>（三）</w:t>
      </w:r>
      <w:r w:rsidR="00823C48" w:rsidRPr="000909E9">
        <w:rPr>
          <w:rFonts w:ascii="Times New Roman" w:eastAsia="楷体_GB2312" w:hAnsi="Times New Roman" w:cs="Times New Roman"/>
          <w:sz w:val="32"/>
          <w:szCs w:val="32"/>
        </w:rPr>
        <w:t>【</w:t>
      </w:r>
      <w:r w:rsidR="00823C48" w:rsidRPr="00415DA2">
        <w:rPr>
          <w:rFonts w:ascii="Times New Roman" w:eastAsia="楷体_GB2312" w:hAnsi="Times New Roman" w:cs="Times New Roman"/>
          <w:sz w:val="32"/>
          <w:szCs w:val="32"/>
        </w:rPr>
        <w:t>育儿补贴标准</w:t>
      </w:r>
      <w:r w:rsidR="00823C48" w:rsidRPr="000909E9">
        <w:rPr>
          <w:rFonts w:ascii="Times New Roman" w:eastAsia="楷体_GB2312" w:hAnsi="Times New Roman" w:cs="Times New Roman"/>
          <w:sz w:val="32"/>
          <w:szCs w:val="32"/>
        </w:rPr>
        <w:t>】</w:t>
      </w:r>
    </w:p>
    <w:p w:rsidR="00823C48" w:rsidRPr="00823C48" w:rsidRDefault="00823C48"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育儿补贴实行按年核定、每年一次性发放，现阶段我省执行国家基础标准，补贴标准为每人每年</w:t>
      </w:r>
      <w:r w:rsidRPr="00415DA2">
        <w:rPr>
          <w:rFonts w:ascii="Times New Roman" w:eastAsia="仿宋_GB2312" w:hAnsi="Times New Roman" w:cs="Times New Roman"/>
          <w:sz w:val="32"/>
          <w:szCs w:val="32"/>
        </w:rPr>
        <w:t>3600</w:t>
      </w:r>
      <w:r w:rsidRPr="00415DA2">
        <w:rPr>
          <w:rFonts w:ascii="Times New Roman" w:eastAsia="仿宋_GB2312" w:hAnsi="Times New Roman" w:cs="Times New Roman"/>
          <w:sz w:val="32"/>
          <w:szCs w:val="32"/>
        </w:rPr>
        <w:t>元，至婴幼儿年满</w:t>
      </w:r>
      <w:r w:rsidRPr="00415DA2">
        <w:rPr>
          <w:rFonts w:ascii="Times New Roman" w:eastAsia="仿宋_GB2312" w:hAnsi="Times New Roman" w:cs="Times New Roman"/>
          <w:sz w:val="32"/>
          <w:szCs w:val="32"/>
        </w:rPr>
        <w:t>3</w:t>
      </w:r>
      <w:r w:rsidRPr="00415DA2">
        <w:rPr>
          <w:rFonts w:ascii="Times New Roman" w:eastAsia="仿宋_GB2312" w:hAnsi="Times New Roman" w:cs="Times New Roman"/>
          <w:sz w:val="32"/>
          <w:szCs w:val="32"/>
        </w:rPr>
        <w:t>周岁。符合条件的补贴对象可以享受育儿补贴年限最高不超过三年。育儿补贴</w:t>
      </w:r>
      <w:r w:rsidRPr="00823C48">
        <w:rPr>
          <w:rFonts w:ascii="Times New Roman" w:eastAsia="仿宋_GB2312" w:hAnsi="Times New Roman" w:cs="Times New Roman"/>
          <w:sz w:val="32"/>
          <w:szCs w:val="32"/>
        </w:rPr>
        <w:t>不征个税、不计入救助家庭收入，政策设计贴合普通家庭实际需求。</w:t>
      </w:r>
    </w:p>
    <w:p w:rsidR="00823C48" w:rsidRPr="00415DA2" w:rsidRDefault="00823C48"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1.2025</w:t>
      </w:r>
      <w:r w:rsidRPr="00415DA2">
        <w:rPr>
          <w:rFonts w:ascii="Times New Roman" w:eastAsia="仿宋_GB2312" w:hAnsi="Times New Roman" w:cs="Times New Roman"/>
          <w:sz w:val="32"/>
          <w:szCs w:val="32"/>
        </w:rPr>
        <w:t>年</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月</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日及以后出生的婴幼儿，可分三年分别申领补贴，共计</w:t>
      </w:r>
      <w:r w:rsidRPr="00415DA2">
        <w:rPr>
          <w:rFonts w:ascii="Times New Roman" w:eastAsia="仿宋_GB2312" w:hAnsi="Times New Roman" w:cs="Times New Roman"/>
          <w:sz w:val="32"/>
          <w:szCs w:val="32"/>
        </w:rPr>
        <w:t>10800</w:t>
      </w:r>
      <w:r w:rsidRPr="00415DA2">
        <w:rPr>
          <w:rFonts w:ascii="Times New Roman" w:eastAsia="仿宋_GB2312" w:hAnsi="Times New Roman" w:cs="Times New Roman"/>
          <w:sz w:val="32"/>
          <w:szCs w:val="32"/>
        </w:rPr>
        <w:t>元。</w:t>
      </w:r>
    </w:p>
    <w:p w:rsidR="002828E4" w:rsidRPr="00823C48" w:rsidRDefault="00823C48"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2.</w:t>
      </w:r>
      <w:r w:rsidRPr="00415DA2">
        <w:rPr>
          <w:rFonts w:ascii="Times New Roman" w:eastAsia="仿宋_GB2312" w:hAnsi="Times New Roman" w:cs="Times New Roman"/>
          <w:sz w:val="32"/>
          <w:szCs w:val="32"/>
        </w:rPr>
        <w:t>对于</w:t>
      </w:r>
      <w:r w:rsidRPr="00415DA2">
        <w:rPr>
          <w:rFonts w:ascii="Times New Roman" w:eastAsia="仿宋_GB2312" w:hAnsi="Times New Roman" w:cs="Times New Roman"/>
          <w:sz w:val="32"/>
          <w:szCs w:val="32"/>
        </w:rPr>
        <w:t>2025</w:t>
      </w:r>
      <w:r w:rsidRPr="00415DA2">
        <w:rPr>
          <w:rFonts w:ascii="Times New Roman" w:eastAsia="仿宋_GB2312" w:hAnsi="Times New Roman" w:cs="Times New Roman"/>
          <w:sz w:val="32"/>
          <w:szCs w:val="32"/>
        </w:rPr>
        <w:t>年</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月</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日之前出生且未满</w:t>
      </w:r>
      <w:r w:rsidRPr="00415DA2">
        <w:rPr>
          <w:rFonts w:ascii="Times New Roman" w:eastAsia="仿宋_GB2312" w:hAnsi="Times New Roman" w:cs="Times New Roman"/>
          <w:sz w:val="32"/>
          <w:szCs w:val="32"/>
        </w:rPr>
        <w:t>3</w:t>
      </w:r>
      <w:r w:rsidRPr="00415DA2">
        <w:rPr>
          <w:rFonts w:ascii="Times New Roman" w:eastAsia="仿宋_GB2312" w:hAnsi="Times New Roman" w:cs="Times New Roman"/>
          <w:sz w:val="32"/>
          <w:szCs w:val="32"/>
        </w:rPr>
        <w:t>周岁的婴幼儿，可按应补贴月数折算补贴金额。先申领整年</w:t>
      </w:r>
      <w:r>
        <w:rPr>
          <w:rFonts w:ascii="Times New Roman" w:eastAsia="仿宋_GB2312" w:hAnsi="Times New Roman" w:cs="Times New Roman"/>
          <w:sz w:val="32"/>
          <w:szCs w:val="32"/>
        </w:rPr>
        <w:t>补贴，再申领剩余月份</w:t>
      </w:r>
      <w:r>
        <w:rPr>
          <w:rFonts w:ascii="Times New Roman" w:eastAsia="仿宋_GB2312" w:hAnsi="Times New Roman" w:cs="Times New Roman"/>
          <w:sz w:val="32"/>
          <w:szCs w:val="32"/>
        </w:rPr>
        <w:lastRenderedPageBreak/>
        <w:t>补贴。无整年补贴的，一次性核定剩余月份补贴，</w:t>
      </w:r>
      <w:r w:rsidR="002828E4" w:rsidRPr="00415DA2">
        <w:rPr>
          <w:rFonts w:ascii="Times New Roman" w:eastAsia="仿宋_GB2312" w:hAnsi="Times New Roman" w:cs="Times New Roman"/>
          <w:snapToGrid w:val="0"/>
          <w:kern w:val="0"/>
          <w:sz w:val="32"/>
          <w:szCs w:val="32"/>
        </w:rPr>
        <w:t>不足一个月的按一个月计算。（见</w:t>
      </w:r>
      <w:r w:rsidR="002828E4" w:rsidRPr="00415DA2">
        <w:rPr>
          <w:rFonts w:ascii="Times New Roman" w:eastAsia="仿宋_GB2312" w:hAnsi="Times New Roman" w:cs="Times New Roman"/>
          <w:b/>
          <w:bCs/>
          <w:sz w:val="32"/>
          <w:szCs w:val="32"/>
        </w:rPr>
        <w:t>对照表</w:t>
      </w:r>
      <w:r w:rsidR="002828E4" w:rsidRPr="00415DA2">
        <w:rPr>
          <w:rFonts w:ascii="Times New Roman" w:eastAsia="仿宋_GB2312" w:hAnsi="Times New Roman" w:cs="Times New Roman"/>
          <w:snapToGrid w:val="0"/>
          <w:kern w:val="0"/>
          <w:sz w:val="32"/>
          <w:szCs w:val="32"/>
        </w:rPr>
        <w:t>）</w:t>
      </w:r>
    </w:p>
    <w:p w:rsidR="002828E4" w:rsidRPr="00415DA2" w:rsidRDefault="005E1871"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Pr>
          <w:rFonts w:ascii="Times New Roman" w:eastAsia="仿宋_GB2312" w:hAnsi="Times New Roman" w:cs="Times New Roman" w:hint="eastAsia"/>
          <w:snapToGrid w:val="0"/>
          <w:kern w:val="0"/>
          <w:sz w:val="32"/>
          <w:szCs w:val="32"/>
        </w:rPr>
        <w:t>3</w:t>
      </w:r>
      <w:r w:rsidR="002828E4" w:rsidRPr="00415DA2">
        <w:rPr>
          <w:rFonts w:ascii="Times New Roman" w:eastAsia="仿宋_GB2312" w:hAnsi="Times New Roman" w:cs="Times New Roman"/>
          <w:snapToGrid w:val="0"/>
          <w:kern w:val="0"/>
          <w:sz w:val="32"/>
          <w:szCs w:val="32"/>
        </w:rPr>
        <w:t>. 3</w:t>
      </w:r>
      <w:r w:rsidR="002828E4" w:rsidRPr="00415DA2">
        <w:rPr>
          <w:rFonts w:ascii="Times New Roman" w:eastAsia="仿宋_GB2312" w:hAnsi="Times New Roman" w:cs="Times New Roman"/>
          <w:snapToGrid w:val="0"/>
          <w:kern w:val="0"/>
          <w:sz w:val="32"/>
          <w:szCs w:val="32"/>
        </w:rPr>
        <w:t>周岁以下的孤儿、事实无人抚养的婴幼儿，予以发放育儿补贴，需由代为抚养人或抚养机构申领。</w:t>
      </w:r>
    </w:p>
    <w:p w:rsidR="002828E4" w:rsidRPr="00415DA2" w:rsidRDefault="000909E9" w:rsidP="00060B23">
      <w:pPr>
        <w:pStyle w:val="ab"/>
        <w:spacing w:after="0" w:line="540" w:lineRule="exact"/>
        <w:ind w:left="0" w:firstLineChars="200" w:firstLine="640"/>
        <w:jc w:val="both"/>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（四）</w:t>
      </w:r>
      <w:r w:rsidR="00D26D2A">
        <w:rPr>
          <w:rFonts w:ascii="Times New Roman" w:eastAsia="楷体_GB2312" w:hAnsi="Times New Roman" w:cs="Times New Roman" w:hint="eastAsia"/>
          <w:sz w:val="32"/>
          <w:szCs w:val="32"/>
        </w:rPr>
        <w:t>【</w:t>
      </w:r>
      <w:r w:rsidR="00D26D2A" w:rsidRPr="00415DA2">
        <w:rPr>
          <w:rFonts w:ascii="Times New Roman" w:eastAsia="楷体_GB2312" w:hAnsi="Times New Roman" w:cs="Times New Roman"/>
          <w:sz w:val="32"/>
          <w:szCs w:val="32"/>
        </w:rPr>
        <w:t>依法依规认定孩次</w:t>
      </w:r>
      <w:r w:rsidR="00D26D2A">
        <w:rPr>
          <w:rFonts w:ascii="Times New Roman" w:eastAsia="楷体_GB2312" w:hAnsi="Times New Roman" w:cs="Times New Roman" w:hint="eastAsia"/>
          <w:sz w:val="32"/>
          <w:szCs w:val="32"/>
        </w:rPr>
        <w:t>】</w:t>
      </w:r>
    </w:p>
    <w:p w:rsidR="007529D4" w:rsidRDefault="0094228A" w:rsidP="00060B23">
      <w:pPr>
        <w:pStyle w:val="ab"/>
        <w:spacing w:after="0" w:line="540" w:lineRule="exact"/>
        <w:ind w:left="0" w:firstLineChars="200" w:firstLine="643"/>
        <w:jc w:val="both"/>
        <w:rPr>
          <w:rFonts w:ascii="Times New Roman" w:eastAsia="仿宋_GB2312" w:hAnsi="Times New Roman" w:cs="Times New Roman"/>
          <w:sz w:val="32"/>
          <w:szCs w:val="32"/>
        </w:rPr>
      </w:pPr>
      <w:r w:rsidRPr="004B6ECB">
        <w:rPr>
          <w:rFonts w:ascii="Times New Roman" w:eastAsia="仿宋_GB2312" w:hAnsi="Times New Roman" w:cs="Times New Roman" w:hint="eastAsia"/>
          <w:b/>
          <w:snapToGrid w:val="0"/>
          <w:kern w:val="0"/>
          <w:sz w:val="32"/>
          <w:szCs w:val="32"/>
        </w:rPr>
        <w:t>1.</w:t>
      </w:r>
      <w:r w:rsidR="00D26D2A" w:rsidRPr="004B6ECB">
        <w:rPr>
          <w:rFonts w:ascii="Times New Roman" w:eastAsia="仿宋_GB2312" w:hAnsi="Times New Roman" w:cs="仿宋_GB2312"/>
          <w:b/>
          <w:sz w:val="32"/>
          <w:szCs w:val="32"/>
        </w:rPr>
        <w:t xml:space="preserve"> </w:t>
      </w:r>
      <w:r w:rsidR="00D26D2A" w:rsidRPr="004B6ECB">
        <w:rPr>
          <w:rFonts w:ascii="Times New Roman" w:eastAsia="仿宋_GB2312" w:hAnsi="Times New Roman" w:cs="仿宋_GB2312"/>
          <w:b/>
          <w:sz w:val="32"/>
          <w:szCs w:val="32"/>
        </w:rPr>
        <w:t>育儿补贴的</w:t>
      </w:r>
      <w:r w:rsidR="00D26D2A" w:rsidRPr="004B6ECB">
        <w:rPr>
          <w:rFonts w:ascii="Times New Roman" w:eastAsia="仿宋_GB2312" w:hAnsi="Times New Roman" w:cs="仿宋_GB2312"/>
          <w:b/>
          <w:sz w:val="32"/>
          <w:szCs w:val="32"/>
        </w:rPr>
        <w:t>“</w:t>
      </w:r>
      <w:r w:rsidR="00D26D2A" w:rsidRPr="004B6ECB">
        <w:rPr>
          <w:rFonts w:ascii="Times New Roman" w:eastAsia="仿宋_GB2312" w:hAnsi="Times New Roman" w:cs="仿宋_GB2312"/>
          <w:b/>
          <w:sz w:val="32"/>
          <w:szCs w:val="32"/>
        </w:rPr>
        <w:t>孩次</w:t>
      </w:r>
      <w:r w:rsidR="00D26D2A" w:rsidRPr="004B6ECB">
        <w:rPr>
          <w:rFonts w:ascii="Times New Roman" w:eastAsia="仿宋_GB2312" w:hAnsi="Times New Roman" w:cs="仿宋_GB2312"/>
          <w:b/>
          <w:sz w:val="32"/>
          <w:szCs w:val="32"/>
        </w:rPr>
        <w:t>”</w:t>
      </w:r>
      <w:r w:rsidR="00D26D2A" w:rsidRPr="004B6ECB">
        <w:rPr>
          <w:rFonts w:ascii="Times New Roman" w:eastAsia="仿宋_GB2312" w:hAnsi="Times New Roman" w:cs="仿宋_GB2312"/>
          <w:b/>
          <w:sz w:val="32"/>
          <w:szCs w:val="32"/>
        </w:rPr>
        <w:t>定义</w:t>
      </w:r>
      <w:r w:rsidR="004B6ECB" w:rsidRPr="004B6ECB">
        <w:rPr>
          <w:rFonts w:ascii="Times New Roman" w:eastAsia="仿宋_GB2312" w:hAnsi="Times New Roman" w:cs="仿宋_GB2312"/>
          <w:b/>
          <w:sz w:val="32"/>
          <w:szCs w:val="32"/>
        </w:rPr>
        <w:t>。</w:t>
      </w:r>
      <w:r w:rsidR="00D26D2A" w:rsidRPr="00D26D2A">
        <w:rPr>
          <w:rFonts w:ascii="Times New Roman" w:eastAsia="仿宋_GB2312" w:hAnsi="Times New Roman" w:cs="仿宋_GB2312"/>
          <w:sz w:val="32"/>
          <w:szCs w:val="32"/>
        </w:rPr>
        <w:t>“</w:t>
      </w:r>
      <w:r w:rsidR="00D26D2A" w:rsidRPr="00D26D2A">
        <w:rPr>
          <w:rFonts w:ascii="Times New Roman" w:eastAsia="仿宋_GB2312" w:hAnsi="Times New Roman" w:cs="仿宋_GB2312"/>
          <w:sz w:val="32"/>
          <w:szCs w:val="32"/>
        </w:rPr>
        <w:t>孩次</w:t>
      </w:r>
      <w:r w:rsidR="00D26D2A" w:rsidRPr="00D26D2A">
        <w:rPr>
          <w:rFonts w:ascii="Times New Roman" w:eastAsia="仿宋_GB2312" w:hAnsi="Times New Roman" w:cs="仿宋_GB2312"/>
          <w:sz w:val="32"/>
          <w:szCs w:val="32"/>
        </w:rPr>
        <w:t>”</w:t>
      </w:r>
      <w:r w:rsidR="00D26D2A">
        <w:rPr>
          <w:rFonts w:ascii="Times New Roman" w:eastAsia="仿宋_GB2312" w:hAnsi="Times New Roman" w:cs="仿宋_GB2312"/>
          <w:sz w:val="32"/>
          <w:szCs w:val="32"/>
        </w:rPr>
        <w:t>指每个符合条件的婴幼儿个体。育儿补贴</w:t>
      </w:r>
      <w:r w:rsidR="00D26D2A" w:rsidRPr="00D3145B">
        <w:rPr>
          <w:rFonts w:ascii="Times New Roman" w:eastAsia="仿宋_GB2312" w:hAnsi="Times New Roman" w:cs="Times New Roman"/>
          <w:sz w:val="32"/>
          <w:szCs w:val="32"/>
        </w:rPr>
        <w:t>按</w:t>
      </w:r>
      <w:r w:rsidR="00D26D2A" w:rsidRPr="00D3145B">
        <w:rPr>
          <w:rFonts w:ascii="Times New Roman" w:eastAsia="仿宋_GB2312" w:hAnsi="Times New Roman" w:cs="Times New Roman"/>
          <w:sz w:val="32"/>
          <w:szCs w:val="32"/>
        </w:rPr>
        <w:t>“</w:t>
      </w:r>
      <w:r w:rsidR="00D26D2A" w:rsidRPr="00D3145B">
        <w:rPr>
          <w:rFonts w:ascii="Times New Roman" w:eastAsia="仿宋_GB2312" w:hAnsi="Times New Roman" w:cs="Times New Roman"/>
          <w:sz w:val="32"/>
          <w:szCs w:val="32"/>
        </w:rPr>
        <w:t>婴幼儿个体计次</w:t>
      </w:r>
      <w:r w:rsidR="00D26D2A" w:rsidRPr="00D3145B">
        <w:rPr>
          <w:rFonts w:ascii="Times New Roman" w:eastAsia="仿宋_GB2312" w:hAnsi="Times New Roman" w:cs="Times New Roman"/>
          <w:sz w:val="32"/>
          <w:szCs w:val="32"/>
        </w:rPr>
        <w:t>”</w:t>
      </w:r>
      <w:r w:rsidR="00D26D2A" w:rsidRPr="00D3145B">
        <w:rPr>
          <w:rFonts w:ascii="Times New Roman" w:eastAsia="仿宋_GB2312" w:hAnsi="Times New Roman" w:cs="Times New Roman"/>
          <w:sz w:val="32"/>
          <w:szCs w:val="32"/>
        </w:rPr>
        <w:t>发放，每个</w:t>
      </w:r>
      <w:r w:rsidR="00D26D2A">
        <w:rPr>
          <w:rFonts w:ascii="Times New Roman" w:eastAsia="仿宋_GB2312" w:hAnsi="Times New Roman" w:cs="Times New Roman"/>
          <w:sz w:val="32"/>
          <w:szCs w:val="32"/>
        </w:rPr>
        <w:t>儿童</w:t>
      </w:r>
      <w:r w:rsidR="00D26D2A" w:rsidRPr="00D3145B">
        <w:rPr>
          <w:rFonts w:ascii="Times New Roman" w:eastAsia="仿宋_GB2312" w:hAnsi="Times New Roman" w:cs="Times New Roman"/>
          <w:sz w:val="32"/>
          <w:szCs w:val="32"/>
        </w:rPr>
        <w:t>独立计次（如</w:t>
      </w:r>
      <w:r w:rsidR="00D26D2A">
        <w:rPr>
          <w:rFonts w:ascii="Times New Roman" w:eastAsia="仿宋_GB2312" w:hAnsi="Times New Roman" w:cs="Times New Roman"/>
          <w:sz w:val="32"/>
          <w:szCs w:val="32"/>
        </w:rPr>
        <w:t>双胞胎、</w:t>
      </w:r>
      <w:r w:rsidR="00D26D2A" w:rsidRPr="00D3145B">
        <w:rPr>
          <w:rFonts w:ascii="Times New Roman" w:eastAsia="仿宋_GB2312" w:hAnsi="Times New Roman" w:cs="Times New Roman"/>
          <w:sz w:val="32"/>
          <w:szCs w:val="32"/>
        </w:rPr>
        <w:t>三胞</w:t>
      </w:r>
      <w:proofErr w:type="gramStart"/>
      <w:r w:rsidR="00D26D2A" w:rsidRPr="00D3145B">
        <w:rPr>
          <w:rFonts w:ascii="Times New Roman" w:eastAsia="仿宋_GB2312" w:hAnsi="Times New Roman" w:cs="Times New Roman"/>
          <w:sz w:val="32"/>
          <w:szCs w:val="32"/>
        </w:rPr>
        <w:t>胎</w:t>
      </w:r>
      <w:r w:rsidR="00D26D2A">
        <w:rPr>
          <w:rFonts w:ascii="Times New Roman" w:eastAsia="仿宋_GB2312" w:hAnsi="Times New Roman" w:cs="Times New Roman"/>
          <w:sz w:val="32"/>
          <w:szCs w:val="32"/>
        </w:rPr>
        <w:t>应当</w:t>
      </w:r>
      <w:proofErr w:type="gramEnd"/>
      <w:r w:rsidR="00D26D2A">
        <w:rPr>
          <w:rFonts w:ascii="Times New Roman" w:eastAsia="仿宋_GB2312" w:hAnsi="Times New Roman" w:cs="Times New Roman"/>
          <w:sz w:val="32"/>
          <w:szCs w:val="32"/>
        </w:rPr>
        <w:t>分别独立</w:t>
      </w:r>
      <w:r w:rsidR="00D26D2A" w:rsidRPr="00D3145B">
        <w:rPr>
          <w:rFonts w:ascii="Times New Roman" w:eastAsia="仿宋_GB2312" w:hAnsi="Times New Roman" w:cs="Times New Roman"/>
          <w:sz w:val="32"/>
          <w:szCs w:val="32"/>
        </w:rPr>
        <w:t>领取</w:t>
      </w:r>
      <w:r w:rsidR="00D26D2A">
        <w:rPr>
          <w:rFonts w:ascii="Times New Roman" w:eastAsia="仿宋_GB2312" w:hAnsi="Times New Roman" w:cs="Times New Roman"/>
          <w:sz w:val="32"/>
          <w:szCs w:val="32"/>
        </w:rPr>
        <w:t>），只要是符合条件的</w:t>
      </w:r>
      <w:r w:rsidR="00D26D2A" w:rsidRPr="00E57AA0">
        <w:rPr>
          <w:rFonts w:ascii="Times New Roman" w:eastAsia="仿宋_GB2312" w:hAnsi="Times New Roman" w:cs="Times New Roman"/>
          <w:sz w:val="32"/>
          <w:szCs w:val="32"/>
        </w:rPr>
        <w:t>，均可平等享受补贴待遇</w:t>
      </w:r>
      <w:r w:rsidR="00D26D2A">
        <w:rPr>
          <w:rFonts w:ascii="Times New Roman" w:eastAsia="仿宋_GB2312" w:hAnsi="Times New Roman" w:cs="Times New Roman"/>
          <w:sz w:val="32"/>
          <w:szCs w:val="32"/>
        </w:rPr>
        <w:t>。</w:t>
      </w:r>
    </w:p>
    <w:p w:rsidR="00D26D2A" w:rsidRPr="007529D4" w:rsidRDefault="007529D4" w:rsidP="00060B23">
      <w:pPr>
        <w:pStyle w:val="ab"/>
        <w:spacing w:after="0" w:line="540" w:lineRule="exact"/>
        <w:ind w:left="0" w:firstLineChars="200" w:firstLine="640"/>
        <w:jc w:val="both"/>
        <w:rPr>
          <w:rFonts w:ascii="Times New Roman" w:eastAsia="仿宋_GB2312" w:hAnsi="Times New Roman" w:cs="Times New Roman"/>
          <w:snapToGrid w:val="0"/>
          <w:kern w:val="0"/>
          <w:sz w:val="32"/>
          <w:szCs w:val="32"/>
        </w:rPr>
      </w:pPr>
      <w:r>
        <w:rPr>
          <w:rFonts w:ascii="Times New Roman" w:eastAsia="仿宋_GB2312" w:hAnsi="Times New Roman" w:cs="仿宋_GB2312" w:hint="eastAsia"/>
          <w:sz w:val="32"/>
          <w:szCs w:val="32"/>
        </w:rPr>
        <w:t>在育儿补贴信息管理系统中，孩次信息，</w:t>
      </w:r>
      <w:r w:rsidRPr="00415DA2">
        <w:rPr>
          <w:rFonts w:ascii="Times New Roman" w:eastAsia="仿宋_GB2312" w:hAnsi="Times New Roman" w:cs="Times New Roman"/>
          <w:sz w:val="32"/>
          <w:szCs w:val="32"/>
        </w:rPr>
        <w:t>按</w:t>
      </w:r>
      <w:proofErr w:type="gramStart"/>
      <w:r>
        <w:rPr>
          <w:rFonts w:ascii="Times New Roman" w:eastAsia="仿宋_GB2312" w:hAnsi="Times New Roman" w:cs="Times New Roman"/>
          <w:sz w:val="32"/>
          <w:szCs w:val="32"/>
        </w:rPr>
        <w:t>现家庭</w:t>
      </w:r>
      <w:proofErr w:type="gramEnd"/>
      <w:r>
        <w:rPr>
          <w:rFonts w:ascii="Times New Roman" w:eastAsia="仿宋_GB2312" w:hAnsi="Times New Roman" w:cs="Times New Roman"/>
          <w:sz w:val="32"/>
          <w:szCs w:val="32"/>
        </w:rPr>
        <w:t>实有子女年龄顺序认定，</w:t>
      </w:r>
      <w:r w:rsidRPr="00415DA2">
        <w:rPr>
          <w:rFonts w:ascii="Times New Roman" w:eastAsia="仿宋_GB2312" w:hAnsi="Times New Roman" w:cs="Times New Roman"/>
          <w:sz w:val="32"/>
          <w:szCs w:val="32"/>
        </w:rPr>
        <w:t>双胞胎或多胞胎</w:t>
      </w:r>
      <w:r>
        <w:rPr>
          <w:rFonts w:ascii="Times New Roman" w:eastAsia="仿宋_GB2312" w:hAnsi="Times New Roman" w:cs="Times New Roman"/>
          <w:sz w:val="32"/>
          <w:szCs w:val="32"/>
        </w:rPr>
        <w:t>的</w:t>
      </w:r>
      <w:r w:rsidRPr="00415DA2">
        <w:rPr>
          <w:rFonts w:ascii="Times New Roman" w:eastAsia="仿宋_GB2312" w:hAnsi="Times New Roman" w:cs="Times New Roman"/>
          <w:sz w:val="32"/>
          <w:szCs w:val="32"/>
        </w:rPr>
        <w:t>按申报的先后顺序认定孩次。</w:t>
      </w:r>
      <w:r w:rsidR="006B7D13" w:rsidRPr="000909E9">
        <w:rPr>
          <w:rFonts w:ascii="Times New Roman" w:eastAsia="仿宋_GB2312" w:hAnsi="Times New Roman" w:cs="Times New Roman"/>
          <w:sz w:val="32"/>
          <w:szCs w:val="32"/>
        </w:rPr>
        <w:t>育儿补贴的</w:t>
      </w:r>
      <w:r w:rsidR="006B7D13" w:rsidRPr="000909E9">
        <w:rPr>
          <w:rFonts w:ascii="Times New Roman" w:eastAsia="仿宋_GB2312" w:hAnsi="Times New Roman" w:cs="Times New Roman"/>
          <w:sz w:val="32"/>
          <w:szCs w:val="32"/>
        </w:rPr>
        <w:t>“</w:t>
      </w:r>
      <w:r w:rsidR="006B7D13" w:rsidRPr="000909E9">
        <w:rPr>
          <w:rFonts w:ascii="Times New Roman" w:eastAsia="仿宋_GB2312" w:hAnsi="Times New Roman" w:cs="Times New Roman"/>
          <w:sz w:val="32"/>
          <w:szCs w:val="32"/>
        </w:rPr>
        <w:t>孩次</w:t>
      </w:r>
      <w:r w:rsidR="006B7D13" w:rsidRPr="000909E9">
        <w:rPr>
          <w:rFonts w:ascii="Times New Roman" w:eastAsia="仿宋_GB2312" w:hAnsi="Times New Roman" w:cs="Times New Roman"/>
          <w:sz w:val="32"/>
          <w:szCs w:val="32"/>
        </w:rPr>
        <w:t>”</w:t>
      </w:r>
      <w:r w:rsidR="006B7D13" w:rsidRPr="000909E9">
        <w:rPr>
          <w:rFonts w:ascii="Times New Roman" w:eastAsia="仿宋_GB2312" w:hAnsi="Times New Roman" w:cs="Times New Roman"/>
          <w:sz w:val="32"/>
          <w:szCs w:val="32"/>
        </w:rPr>
        <w:t>定义，与</w:t>
      </w:r>
      <w:r w:rsidR="006B7D13">
        <w:rPr>
          <w:rFonts w:ascii="Times New Roman" w:eastAsia="仿宋_GB2312" w:hAnsi="Times New Roman" w:cs="Times New Roman"/>
          <w:sz w:val="32"/>
          <w:szCs w:val="32"/>
        </w:rPr>
        <w:t>全员人口数据库登记的孩次定义</w:t>
      </w:r>
      <w:r w:rsidRPr="000909E9">
        <w:rPr>
          <w:rFonts w:ascii="Times New Roman" w:eastAsia="仿宋_GB2312" w:hAnsi="Times New Roman" w:cs="Times New Roman"/>
          <w:sz w:val="32"/>
          <w:szCs w:val="32"/>
        </w:rPr>
        <w:t>两者</w:t>
      </w:r>
      <w:r w:rsidR="006B7D13" w:rsidRPr="000909E9">
        <w:rPr>
          <w:rFonts w:ascii="Times New Roman" w:eastAsia="仿宋_GB2312" w:hAnsi="Times New Roman" w:cs="Times New Roman"/>
          <w:sz w:val="32"/>
          <w:szCs w:val="32"/>
        </w:rPr>
        <w:t>不完全一致</w:t>
      </w:r>
      <w:r w:rsidR="009C7C88">
        <w:rPr>
          <w:rFonts w:ascii="Times New Roman" w:eastAsia="仿宋_GB2312" w:hAnsi="Times New Roman" w:cs="Times New Roman"/>
          <w:sz w:val="32"/>
          <w:szCs w:val="32"/>
        </w:rPr>
        <w:t>，不</w:t>
      </w:r>
      <w:r w:rsidR="009C7C88" w:rsidRPr="000909E9">
        <w:rPr>
          <w:rFonts w:ascii="Times New Roman" w:eastAsia="仿宋_GB2312" w:hAnsi="Times New Roman" w:cs="Times New Roman"/>
          <w:sz w:val="32"/>
          <w:szCs w:val="32"/>
        </w:rPr>
        <w:t>一样的</w:t>
      </w:r>
      <w:r w:rsidR="006B7D13" w:rsidRPr="000909E9">
        <w:rPr>
          <w:rFonts w:ascii="Times New Roman" w:eastAsia="仿宋_GB2312" w:hAnsi="Times New Roman" w:cs="Times New Roman"/>
          <w:sz w:val="32"/>
          <w:szCs w:val="32"/>
        </w:rPr>
        <w:t>，</w:t>
      </w:r>
      <w:r w:rsidRPr="000909E9">
        <w:rPr>
          <w:rFonts w:ascii="Times New Roman" w:eastAsia="仿宋_GB2312" w:hAnsi="Times New Roman" w:cs="Times New Roman"/>
          <w:sz w:val="32"/>
          <w:szCs w:val="32"/>
        </w:rPr>
        <w:t>以家庭</w:t>
      </w:r>
      <w:r>
        <w:rPr>
          <w:rFonts w:ascii="Times New Roman" w:eastAsia="仿宋_GB2312" w:hAnsi="Times New Roman" w:cs="Times New Roman"/>
          <w:sz w:val="32"/>
          <w:szCs w:val="32"/>
        </w:rPr>
        <w:t>实有子女的孩次</w:t>
      </w:r>
      <w:r>
        <w:rPr>
          <w:rFonts w:ascii="Times New Roman" w:eastAsia="仿宋_GB2312" w:hAnsi="Times New Roman" w:cs="Times New Roman"/>
          <w:snapToGrid w:val="0"/>
          <w:kern w:val="0"/>
          <w:sz w:val="32"/>
          <w:szCs w:val="32"/>
        </w:rPr>
        <w:t>为准。</w:t>
      </w:r>
    </w:p>
    <w:p w:rsidR="002828E4" w:rsidRDefault="00D26D2A" w:rsidP="00060B23">
      <w:pPr>
        <w:pStyle w:val="ab"/>
        <w:spacing w:after="0" w:line="540" w:lineRule="exact"/>
        <w:ind w:left="0" w:firstLineChars="200" w:firstLine="643"/>
        <w:jc w:val="both"/>
        <w:rPr>
          <w:rFonts w:ascii="Times New Roman" w:eastAsia="仿宋_GB2312" w:hAnsi="Times New Roman" w:cs="Times New Roman"/>
          <w:snapToGrid w:val="0"/>
          <w:kern w:val="0"/>
          <w:sz w:val="32"/>
          <w:szCs w:val="32"/>
        </w:rPr>
      </w:pPr>
      <w:r w:rsidRPr="004B6ECB">
        <w:rPr>
          <w:rFonts w:ascii="Times New Roman" w:eastAsia="仿宋_GB2312" w:hAnsi="Times New Roman" w:cs="Times New Roman" w:hint="eastAsia"/>
          <w:b/>
          <w:sz w:val="32"/>
          <w:szCs w:val="32"/>
        </w:rPr>
        <w:t>2.</w:t>
      </w:r>
      <w:r w:rsidR="004B6ECB" w:rsidRPr="004B6ECB">
        <w:rPr>
          <w:rFonts w:ascii="Times New Roman" w:eastAsia="仿宋_GB2312" w:hAnsi="Times New Roman" w:cs="Times New Roman"/>
          <w:b/>
          <w:snapToGrid w:val="0"/>
          <w:kern w:val="0"/>
          <w:sz w:val="32"/>
          <w:szCs w:val="32"/>
        </w:rPr>
        <w:t xml:space="preserve"> </w:t>
      </w:r>
      <w:r w:rsidR="004B6ECB" w:rsidRPr="004B6ECB">
        <w:rPr>
          <w:rFonts w:ascii="Times New Roman" w:eastAsia="仿宋_GB2312" w:hAnsi="Times New Roman" w:cs="Times New Roman"/>
          <w:b/>
          <w:snapToGrid w:val="0"/>
          <w:kern w:val="0"/>
          <w:sz w:val="32"/>
          <w:szCs w:val="32"/>
        </w:rPr>
        <w:t>子女数量计算方法。</w:t>
      </w:r>
      <w:r w:rsidR="002828E4" w:rsidRPr="00415DA2">
        <w:rPr>
          <w:rFonts w:ascii="Times New Roman" w:eastAsia="仿宋_GB2312" w:hAnsi="Times New Roman" w:cs="Times New Roman"/>
          <w:snapToGrid w:val="0"/>
          <w:kern w:val="0"/>
          <w:sz w:val="32"/>
          <w:szCs w:val="32"/>
        </w:rPr>
        <w:t>符合法律法规规定生育的子女数量计算方法，按照《省卫生健康委办公室关于印发〈湖北省人口与计划生育条例〉有关问题解答的通知》（</w:t>
      </w:r>
      <w:proofErr w:type="gramStart"/>
      <w:r w:rsidR="002828E4" w:rsidRPr="00415DA2">
        <w:rPr>
          <w:rFonts w:ascii="Times New Roman" w:eastAsia="仿宋_GB2312" w:hAnsi="Times New Roman" w:cs="Times New Roman"/>
          <w:snapToGrid w:val="0"/>
          <w:kern w:val="0"/>
          <w:sz w:val="32"/>
          <w:szCs w:val="32"/>
        </w:rPr>
        <w:t>鄂卫办</w:t>
      </w:r>
      <w:proofErr w:type="gramEnd"/>
      <w:r w:rsidR="002828E4" w:rsidRPr="00415DA2">
        <w:rPr>
          <w:rFonts w:ascii="Times New Roman" w:eastAsia="仿宋_GB2312" w:hAnsi="Times New Roman" w:cs="Times New Roman"/>
          <w:snapToGrid w:val="0"/>
          <w:kern w:val="0"/>
          <w:sz w:val="32"/>
          <w:szCs w:val="32"/>
        </w:rPr>
        <w:t>通〔</w:t>
      </w:r>
      <w:r w:rsidR="002828E4" w:rsidRPr="00415DA2">
        <w:rPr>
          <w:rFonts w:ascii="Times New Roman" w:eastAsia="仿宋_GB2312" w:hAnsi="Times New Roman" w:cs="Times New Roman"/>
          <w:snapToGrid w:val="0"/>
          <w:kern w:val="0"/>
          <w:sz w:val="32"/>
          <w:szCs w:val="32"/>
        </w:rPr>
        <w:t>2021</w:t>
      </w:r>
      <w:r w:rsidR="002828E4" w:rsidRPr="00415DA2">
        <w:rPr>
          <w:rFonts w:ascii="Times New Roman" w:eastAsia="仿宋_GB2312" w:hAnsi="Times New Roman" w:cs="Times New Roman"/>
          <w:snapToGrid w:val="0"/>
          <w:kern w:val="0"/>
          <w:sz w:val="32"/>
          <w:szCs w:val="32"/>
        </w:rPr>
        <w:t>〕</w:t>
      </w:r>
      <w:r w:rsidR="002828E4" w:rsidRPr="00415DA2">
        <w:rPr>
          <w:rFonts w:ascii="Times New Roman" w:eastAsia="仿宋_GB2312" w:hAnsi="Times New Roman" w:cs="Times New Roman"/>
          <w:snapToGrid w:val="0"/>
          <w:kern w:val="0"/>
          <w:sz w:val="32"/>
          <w:szCs w:val="32"/>
        </w:rPr>
        <w:t>74</w:t>
      </w:r>
      <w:r w:rsidR="002828E4" w:rsidRPr="00415DA2">
        <w:rPr>
          <w:rFonts w:ascii="Times New Roman" w:eastAsia="仿宋_GB2312" w:hAnsi="Times New Roman" w:cs="Times New Roman"/>
          <w:snapToGrid w:val="0"/>
          <w:kern w:val="0"/>
          <w:sz w:val="32"/>
          <w:szCs w:val="32"/>
        </w:rPr>
        <w:t>号）执行。</w:t>
      </w:r>
    </w:p>
    <w:p w:rsidR="0094228A" w:rsidRDefault="0094228A" w:rsidP="00060B23">
      <w:pPr>
        <w:adjustRightInd w:val="0"/>
        <w:snapToGrid w:val="0"/>
        <w:spacing w:line="540" w:lineRule="exact"/>
        <w:ind w:firstLineChars="200" w:firstLine="640"/>
        <w:rPr>
          <w:rFonts w:ascii="Times New Roman" w:eastAsia="仿宋_GB2312" w:hAnsi="Times New Roman" w:cs="仿宋_GB2312"/>
          <w:sz w:val="32"/>
          <w:szCs w:val="32"/>
          <w14:ligatures w14:val="standardContextual"/>
        </w:rPr>
      </w:pPr>
      <w:r>
        <w:rPr>
          <w:rFonts w:ascii="Times New Roman" w:eastAsia="仿宋_GB2312" w:hAnsi="Times New Roman" w:cs="Times New Roman"/>
          <w:snapToGrid w:val="0"/>
          <w:kern w:val="0"/>
          <w:sz w:val="32"/>
          <w:szCs w:val="32"/>
        </w:rPr>
        <w:t>通俗的讲，</w:t>
      </w:r>
      <w:r w:rsidRPr="00415DA2">
        <w:rPr>
          <w:rFonts w:ascii="Times New Roman" w:eastAsia="仿宋_GB2312" w:hAnsi="Times New Roman" w:cs="Times New Roman"/>
          <w:snapToGrid w:val="0"/>
          <w:kern w:val="0"/>
          <w:sz w:val="32"/>
          <w:szCs w:val="32"/>
        </w:rPr>
        <w:t>一对夫妻可享受育儿补贴的子女总数原则上不超过三个。符合法律法规规定的条件，生育第三个子女时为双胞胎或多胞胎的除外，均可享受育儿补贴。</w:t>
      </w:r>
      <w:r>
        <w:rPr>
          <w:rFonts w:ascii="Times New Roman" w:eastAsia="仿宋_GB2312" w:hAnsi="Times New Roman" w:cs="仿宋_GB2312" w:hint="eastAsia"/>
          <w:sz w:val="32"/>
          <w:szCs w:val="32"/>
          <w14:ligatures w14:val="standardContextual"/>
        </w:rPr>
        <w:t>也就是</w:t>
      </w:r>
      <w:r w:rsidRPr="00415DA2">
        <w:rPr>
          <w:rFonts w:ascii="Times New Roman" w:eastAsia="仿宋_GB2312" w:hAnsi="Times New Roman" w:cs="Times New Roman"/>
          <w:snapToGrid w:val="0"/>
          <w:kern w:val="0"/>
          <w:sz w:val="32"/>
          <w:szCs w:val="32"/>
        </w:rPr>
        <w:t>符合</w:t>
      </w:r>
      <w:r>
        <w:rPr>
          <w:rFonts w:ascii="Times New Roman" w:eastAsia="仿宋_GB2312" w:hAnsi="Times New Roman" w:cs="Times New Roman"/>
          <w:snapToGrid w:val="0"/>
          <w:kern w:val="0"/>
          <w:sz w:val="32"/>
          <w:szCs w:val="32"/>
        </w:rPr>
        <w:t>上述</w:t>
      </w:r>
      <w:r w:rsidRPr="00415DA2">
        <w:rPr>
          <w:rFonts w:ascii="Times New Roman" w:eastAsia="仿宋_GB2312" w:hAnsi="Times New Roman" w:cs="Times New Roman"/>
          <w:snapToGrid w:val="0"/>
          <w:kern w:val="0"/>
          <w:sz w:val="32"/>
          <w:szCs w:val="32"/>
        </w:rPr>
        <w:t>条件的</w:t>
      </w:r>
      <w:proofErr w:type="gramStart"/>
      <w:r w:rsidRPr="0094228A">
        <w:rPr>
          <w:rFonts w:ascii="Times New Roman" w:eastAsia="仿宋_GB2312" w:hAnsi="Times New Roman" w:cs="仿宋_GB2312" w:hint="eastAsia"/>
          <w:sz w:val="32"/>
          <w:szCs w:val="32"/>
          <w14:ligatures w14:val="standardContextual"/>
        </w:rPr>
        <w:t>四孩及</w:t>
      </w:r>
      <w:proofErr w:type="gramEnd"/>
      <w:r w:rsidRPr="0094228A">
        <w:rPr>
          <w:rFonts w:ascii="Times New Roman" w:eastAsia="仿宋_GB2312" w:hAnsi="Times New Roman" w:cs="仿宋_GB2312" w:hint="eastAsia"/>
          <w:sz w:val="32"/>
          <w:szCs w:val="32"/>
          <w14:ligatures w14:val="standardContextual"/>
        </w:rPr>
        <w:t>以上</w:t>
      </w:r>
      <w:r>
        <w:rPr>
          <w:rFonts w:ascii="Times New Roman" w:eastAsia="仿宋_GB2312" w:hAnsi="Times New Roman" w:cs="仿宋_GB2312" w:hint="eastAsia"/>
          <w:sz w:val="32"/>
          <w:szCs w:val="32"/>
          <w14:ligatures w14:val="standardContextual"/>
        </w:rPr>
        <w:t>的</w:t>
      </w:r>
      <w:r w:rsidRPr="0094228A">
        <w:rPr>
          <w:rFonts w:ascii="Times New Roman" w:eastAsia="仿宋_GB2312" w:hAnsi="Times New Roman" w:cs="仿宋_GB2312" w:hint="eastAsia"/>
          <w:sz w:val="32"/>
          <w:szCs w:val="32"/>
          <w14:ligatures w14:val="standardContextual"/>
        </w:rPr>
        <w:t>3</w:t>
      </w:r>
      <w:r w:rsidRPr="0094228A">
        <w:rPr>
          <w:rFonts w:ascii="Times New Roman" w:eastAsia="仿宋_GB2312" w:hAnsi="Times New Roman" w:cs="仿宋_GB2312" w:hint="eastAsia"/>
          <w:sz w:val="32"/>
          <w:szCs w:val="32"/>
          <w14:ligatures w14:val="standardContextual"/>
        </w:rPr>
        <w:t>周岁以内婴幼儿，可以申领育儿补贴。</w:t>
      </w:r>
    </w:p>
    <w:p w:rsidR="00D3145B" w:rsidRPr="004B6ECB" w:rsidRDefault="00D26D2A" w:rsidP="00060B23">
      <w:pPr>
        <w:adjustRightInd w:val="0"/>
        <w:snapToGrid w:val="0"/>
        <w:spacing w:line="540" w:lineRule="exact"/>
        <w:ind w:firstLineChars="200" w:firstLine="643"/>
        <w:rPr>
          <w:rFonts w:ascii="Times New Roman" w:eastAsia="仿宋_GB2312" w:hAnsi="Times New Roman" w:cs="Times New Roman"/>
          <w:snapToGrid w:val="0"/>
          <w:kern w:val="0"/>
          <w:sz w:val="32"/>
          <w:szCs w:val="32"/>
        </w:rPr>
      </w:pPr>
      <w:r w:rsidRPr="004B6ECB">
        <w:rPr>
          <w:rFonts w:ascii="Times New Roman" w:eastAsia="仿宋_GB2312" w:hAnsi="Times New Roman" w:cs="仿宋_GB2312" w:hint="eastAsia"/>
          <w:b/>
          <w:sz w:val="32"/>
          <w:szCs w:val="32"/>
          <w14:ligatures w14:val="standardContextual"/>
        </w:rPr>
        <w:t xml:space="preserve">3. </w:t>
      </w:r>
      <w:r w:rsidRPr="004B6ECB">
        <w:rPr>
          <w:rFonts w:ascii="Times New Roman" w:eastAsia="仿宋_GB2312" w:hAnsi="Times New Roman" w:cs="仿宋_GB2312" w:hint="eastAsia"/>
          <w:b/>
          <w:sz w:val="32"/>
          <w:szCs w:val="32"/>
          <w14:ligatures w14:val="standardContextual"/>
        </w:rPr>
        <w:t>合法收养的子女不计</w:t>
      </w:r>
      <w:proofErr w:type="gramStart"/>
      <w:r w:rsidRPr="004B6ECB">
        <w:rPr>
          <w:rFonts w:ascii="Times New Roman" w:eastAsia="仿宋_GB2312" w:hAnsi="Times New Roman" w:cs="仿宋_GB2312" w:hint="eastAsia"/>
          <w:b/>
          <w:sz w:val="32"/>
          <w:szCs w:val="32"/>
          <w14:ligatures w14:val="standardContextual"/>
        </w:rPr>
        <w:t>入现家庭</w:t>
      </w:r>
      <w:proofErr w:type="gramEnd"/>
      <w:r w:rsidRPr="004B6ECB">
        <w:rPr>
          <w:rFonts w:ascii="Times New Roman" w:eastAsia="仿宋_GB2312" w:hAnsi="Times New Roman" w:cs="仿宋_GB2312" w:hint="eastAsia"/>
          <w:b/>
          <w:sz w:val="32"/>
          <w:szCs w:val="32"/>
          <w14:ligatures w14:val="standardContextual"/>
        </w:rPr>
        <w:t>子女数量</w:t>
      </w:r>
      <w:r w:rsidR="004B6ECB" w:rsidRPr="004B6ECB">
        <w:rPr>
          <w:rFonts w:ascii="Times New Roman" w:eastAsia="仿宋_GB2312" w:hAnsi="Times New Roman" w:cs="仿宋_GB2312" w:hint="eastAsia"/>
          <w:b/>
          <w:sz w:val="32"/>
          <w:szCs w:val="32"/>
          <w14:ligatures w14:val="standardContextual"/>
        </w:rPr>
        <w:t>。</w:t>
      </w:r>
      <w:proofErr w:type="gramStart"/>
      <w:r w:rsidR="00E57AA0">
        <w:rPr>
          <w:rFonts w:ascii="Times New Roman" w:eastAsia="仿宋_GB2312" w:hAnsi="Times New Roman" w:cs="仿宋_GB2312" w:hint="eastAsia"/>
          <w:sz w:val="32"/>
          <w:szCs w:val="32"/>
          <w14:ligatures w14:val="standardContextual"/>
        </w:rPr>
        <w:t>按照</w:t>
      </w:r>
      <w:r w:rsidR="00E57AA0" w:rsidRPr="00E57AA0">
        <w:rPr>
          <w:rFonts w:ascii="Times New Roman" w:eastAsia="仿宋_GB2312" w:hAnsi="Times New Roman" w:cs="仿宋_GB2312" w:hint="eastAsia"/>
          <w:sz w:val="32"/>
          <w:szCs w:val="32"/>
          <w14:ligatures w14:val="standardContextual"/>
        </w:rPr>
        <w:t>鄂卫办</w:t>
      </w:r>
      <w:proofErr w:type="gramEnd"/>
      <w:r w:rsidR="00E57AA0" w:rsidRPr="00E57AA0">
        <w:rPr>
          <w:rFonts w:ascii="Times New Roman" w:eastAsia="仿宋_GB2312" w:hAnsi="Times New Roman" w:cs="仿宋_GB2312" w:hint="eastAsia"/>
          <w:sz w:val="32"/>
          <w:szCs w:val="32"/>
          <w14:ligatures w14:val="standardContextual"/>
        </w:rPr>
        <w:t>通〔</w:t>
      </w:r>
      <w:r w:rsidR="00E57AA0" w:rsidRPr="00E57AA0">
        <w:rPr>
          <w:rFonts w:ascii="Times New Roman" w:eastAsia="仿宋_GB2312" w:hAnsi="Times New Roman" w:cs="仿宋_GB2312" w:hint="eastAsia"/>
          <w:sz w:val="32"/>
          <w:szCs w:val="32"/>
          <w14:ligatures w14:val="standardContextual"/>
        </w:rPr>
        <w:t>2021</w:t>
      </w:r>
      <w:r w:rsidR="00E57AA0" w:rsidRPr="00E57AA0">
        <w:rPr>
          <w:rFonts w:ascii="Times New Roman" w:eastAsia="仿宋_GB2312" w:hAnsi="Times New Roman" w:cs="仿宋_GB2312" w:hint="eastAsia"/>
          <w:sz w:val="32"/>
          <w:szCs w:val="32"/>
          <w14:ligatures w14:val="standardContextual"/>
        </w:rPr>
        <w:t>〕</w:t>
      </w:r>
      <w:r w:rsidR="00E57AA0" w:rsidRPr="00E57AA0">
        <w:rPr>
          <w:rFonts w:ascii="Times New Roman" w:eastAsia="仿宋_GB2312" w:hAnsi="Times New Roman" w:cs="仿宋_GB2312" w:hint="eastAsia"/>
          <w:sz w:val="32"/>
          <w:szCs w:val="32"/>
          <w14:ligatures w14:val="standardContextual"/>
        </w:rPr>
        <w:t>74</w:t>
      </w:r>
      <w:r w:rsidR="00E57AA0" w:rsidRPr="00E57AA0">
        <w:rPr>
          <w:rFonts w:ascii="Times New Roman" w:eastAsia="仿宋_GB2312" w:hAnsi="Times New Roman" w:cs="仿宋_GB2312" w:hint="eastAsia"/>
          <w:sz w:val="32"/>
          <w:szCs w:val="32"/>
          <w14:ligatures w14:val="standardContextual"/>
        </w:rPr>
        <w:t>号文件</w:t>
      </w:r>
      <w:r w:rsidR="00E57AA0">
        <w:rPr>
          <w:rFonts w:ascii="Times New Roman" w:eastAsia="仿宋_GB2312" w:hAnsi="Times New Roman" w:cs="仿宋_GB2312" w:hint="eastAsia"/>
          <w:sz w:val="32"/>
          <w:szCs w:val="32"/>
          <w14:ligatures w14:val="standardContextual"/>
        </w:rPr>
        <w:t>，</w:t>
      </w:r>
      <w:r w:rsidR="0036050E">
        <w:rPr>
          <w:rFonts w:ascii="Times New Roman" w:eastAsia="仿宋_GB2312" w:hAnsi="Times New Roman" w:cs="仿宋_GB2312" w:hint="eastAsia"/>
          <w:sz w:val="32"/>
          <w:szCs w:val="32"/>
          <w14:ligatures w14:val="standardContextual"/>
        </w:rPr>
        <w:t>夫妻再生育子女时，合法收养的子女不计</w:t>
      </w:r>
      <w:proofErr w:type="gramStart"/>
      <w:r w:rsidR="0036050E">
        <w:rPr>
          <w:rFonts w:ascii="Times New Roman" w:eastAsia="仿宋_GB2312" w:hAnsi="Times New Roman" w:cs="仿宋_GB2312" w:hint="eastAsia"/>
          <w:sz w:val="32"/>
          <w:szCs w:val="32"/>
          <w14:ligatures w14:val="standardContextual"/>
        </w:rPr>
        <w:t>入现家庭</w:t>
      </w:r>
      <w:proofErr w:type="gramEnd"/>
      <w:r w:rsidR="0036050E">
        <w:rPr>
          <w:rFonts w:ascii="Times New Roman" w:eastAsia="仿宋_GB2312" w:hAnsi="Times New Roman" w:cs="仿宋_GB2312" w:hint="eastAsia"/>
          <w:sz w:val="32"/>
          <w:szCs w:val="32"/>
          <w14:ligatures w14:val="standardContextual"/>
        </w:rPr>
        <w:t>子女数量。符合</w:t>
      </w:r>
      <w:r w:rsidR="0094228A">
        <w:rPr>
          <w:rFonts w:ascii="Times New Roman" w:eastAsia="仿宋_GB2312" w:hAnsi="Times New Roman" w:cs="仿宋_GB2312" w:hint="eastAsia"/>
          <w:sz w:val="32"/>
          <w:szCs w:val="32"/>
          <w14:ligatures w14:val="standardContextual"/>
        </w:rPr>
        <w:t>条件的收养子女，也</w:t>
      </w:r>
      <w:r w:rsidR="0094228A" w:rsidRPr="0094228A">
        <w:rPr>
          <w:rFonts w:ascii="Times New Roman" w:eastAsia="仿宋_GB2312" w:hAnsi="Times New Roman" w:cs="仿宋_GB2312" w:hint="eastAsia"/>
          <w:sz w:val="32"/>
          <w:szCs w:val="32"/>
          <w14:ligatures w14:val="standardContextual"/>
        </w:rPr>
        <w:t>可以申领育儿补贴。</w:t>
      </w:r>
    </w:p>
    <w:p w:rsidR="000909E9" w:rsidRDefault="000909E9" w:rsidP="00060B23">
      <w:pPr>
        <w:pStyle w:val="ab"/>
        <w:spacing w:after="0" w:line="540" w:lineRule="exact"/>
        <w:ind w:left="0" w:firstLineChars="200" w:firstLine="640"/>
        <w:jc w:val="both"/>
        <w:rPr>
          <w:rFonts w:ascii="Times New Roman" w:eastAsia="楷体_GB2312" w:hAnsi="Times New Roman" w:cs="Times New Roman"/>
          <w:sz w:val="32"/>
          <w:szCs w:val="32"/>
        </w:rPr>
      </w:pPr>
      <w:r>
        <w:rPr>
          <w:rFonts w:ascii="Times New Roman" w:eastAsia="楷体_GB2312" w:hAnsi="Times New Roman" w:cs="Times New Roman" w:hint="eastAsia"/>
          <w:sz w:val="32"/>
          <w:szCs w:val="32"/>
        </w:rPr>
        <w:t>（五）【</w:t>
      </w:r>
      <w:r w:rsidR="00F649A3" w:rsidRPr="00415DA2">
        <w:rPr>
          <w:rFonts w:ascii="Times New Roman" w:eastAsia="楷体_GB2312" w:hAnsi="Times New Roman" w:cs="Times New Roman"/>
          <w:sz w:val="32"/>
          <w:szCs w:val="32"/>
        </w:rPr>
        <w:t>严格</w:t>
      </w:r>
      <w:r w:rsidR="00D13510" w:rsidRPr="00415DA2">
        <w:rPr>
          <w:rFonts w:ascii="Times New Roman" w:eastAsia="楷体_GB2312" w:hAnsi="Times New Roman" w:cs="Times New Roman"/>
          <w:sz w:val="32"/>
          <w:szCs w:val="32"/>
        </w:rPr>
        <w:t>申报资格审核</w:t>
      </w:r>
      <w:r>
        <w:rPr>
          <w:rFonts w:ascii="Times New Roman" w:eastAsia="楷体_GB2312" w:hAnsi="Times New Roman" w:cs="Times New Roman" w:hint="eastAsia"/>
          <w:sz w:val="32"/>
          <w:szCs w:val="32"/>
        </w:rPr>
        <w:t>】</w:t>
      </w:r>
    </w:p>
    <w:p w:rsidR="002828E4" w:rsidRPr="00415DA2" w:rsidRDefault="00D854BE" w:rsidP="00060B23">
      <w:pPr>
        <w:pStyle w:val="ab"/>
        <w:spacing w:after="0" w:line="540" w:lineRule="exact"/>
        <w:ind w:left="0" w:firstLineChars="200" w:firstLine="640"/>
        <w:jc w:val="both"/>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lastRenderedPageBreak/>
        <w:t>对申报当年育儿补贴的儿童，乡村两级要逐年核实，应当按实际情况申报，分正常申报和死亡申报两种，两种情况均需严格审核资格，</w:t>
      </w:r>
      <w:r w:rsidR="002D44CA" w:rsidRPr="00415DA2">
        <w:rPr>
          <w:rFonts w:ascii="Times New Roman" w:eastAsia="仿宋_GB2312" w:hAnsi="Times New Roman" w:cs="Times New Roman"/>
          <w:sz w:val="32"/>
          <w:szCs w:val="32"/>
        </w:rPr>
        <w:t>正常申报的当年核实婴幼儿存活情况；死亡申报的当年更要严格审核；</w:t>
      </w:r>
      <w:r w:rsidRPr="00415DA2">
        <w:rPr>
          <w:rFonts w:ascii="Times New Roman" w:eastAsia="仿宋_GB2312" w:hAnsi="Times New Roman" w:cs="Times New Roman"/>
          <w:sz w:val="32"/>
          <w:szCs w:val="32"/>
        </w:rPr>
        <w:t>主要防止应当按照死亡申报流程</w:t>
      </w:r>
      <w:r w:rsidR="00AB4F44" w:rsidRPr="00415DA2">
        <w:rPr>
          <w:rFonts w:ascii="Times New Roman" w:eastAsia="仿宋_GB2312" w:hAnsi="Times New Roman" w:cs="Times New Roman"/>
          <w:sz w:val="32"/>
          <w:szCs w:val="32"/>
        </w:rPr>
        <w:t>的</w:t>
      </w:r>
      <w:r w:rsidRPr="00415DA2">
        <w:rPr>
          <w:rFonts w:ascii="Times New Roman" w:eastAsia="仿宋_GB2312" w:hAnsi="Times New Roman" w:cs="Times New Roman"/>
          <w:sz w:val="32"/>
          <w:szCs w:val="32"/>
        </w:rPr>
        <w:t>以正常流程申报，</w:t>
      </w:r>
      <w:r w:rsidR="002D44CA" w:rsidRPr="00415DA2">
        <w:rPr>
          <w:rFonts w:ascii="Times New Roman" w:eastAsia="仿宋_GB2312" w:hAnsi="Times New Roman" w:cs="Times New Roman"/>
          <w:sz w:val="32"/>
          <w:szCs w:val="32"/>
        </w:rPr>
        <w:t>按照</w:t>
      </w:r>
      <w:r w:rsidRPr="00415DA2">
        <w:rPr>
          <w:rFonts w:ascii="Times New Roman" w:eastAsia="仿宋_GB2312" w:hAnsi="Times New Roman" w:cs="Times New Roman"/>
          <w:sz w:val="32"/>
          <w:szCs w:val="32"/>
        </w:rPr>
        <w:t>死亡</w:t>
      </w:r>
      <w:r w:rsidR="00AB4F44" w:rsidRPr="00415DA2">
        <w:rPr>
          <w:rFonts w:ascii="Times New Roman" w:eastAsia="仿宋_GB2312" w:hAnsi="Times New Roman" w:cs="Times New Roman"/>
          <w:sz w:val="32"/>
          <w:szCs w:val="32"/>
        </w:rPr>
        <w:t>流程申报的</w:t>
      </w:r>
      <w:r w:rsidR="00943FA2">
        <w:rPr>
          <w:rFonts w:ascii="Times New Roman" w:eastAsia="仿宋_GB2312" w:hAnsi="Times New Roman" w:cs="Times New Roman"/>
          <w:sz w:val="32"/>
          <w:szCs w:val="32"/>
        </w:rPr>
        <w:t>，</w:t>
      </w:r>
      <w:r w:rsidR="0045289E">
        <w:rPr>
          <w:rFonts w:ascii="Times New Roman" w:eastAsia="仿宋_GB2312" w:hAnsi="Times New Roman" w:cs="Times New Roman"/>
          <w:sz w:val="32"/>
          <w:szCs w:val="32"/>
        </w:rPr>
        <w:t>以后年度</w:t>
      </w:r>
      <w:r w:rsidR="009312D7">
        <w:rPr>
          <w:rFonts w:ascii="Times New Roman" w:eastAsia="仿宋_GB2312" w:hAnsi="Times New Roman" w:cs="Times New Roman"/>
          <w:sz w:val="32"/>
          <w:szCs w:val="32"/>
        </w:rPr>
        <w:t>不得再申报</w:t>
      </w:r>
      <w:r w:rsidRPr="00415DA2">
        <w:rPr>
          <w:rFonts w:ascii="Times New Roman" w:eastAsia="仿宋_GB2312" w:hAnsi="Times New Roman" w:cs="Times New Roman"/>
          <w:sz w:val="32"/>
          <w:szCs w:val="32"/>
        </w:rPr>
        <w:t>。</w:t>
      </w:r>
    </w:p>
    <w:p w:rsidR="00E260E9" w:rsidRPr="00415DA2" w:rsidRDefault="008B563C" w:rsidP="00060B23">
      <w:pPr>
        <w:adjustRightInd w:val="0"/>
        <w:snapToGrid w:val="0"/>
        <w:spacing w:line="540" w:lineRule="exact"/>
        <w:ind w:firstLineChars="200" w:firstLine="640"/>
        <w:jc w:val="left"/>
        <w:rPr>
          <w:rFonts w:ascii="Times New Roman" w:eastAsia="黑体" w:hAnsi="Times New Roman" w:cs="Times New Roman"/>
          <w:sz w:val="32"/>
          <w:szCs w:val="32"/>
        </w:rPr>
      </w:pPr>
      <w:r w:rsidRPr="00415DA2">
        <w:rPr>
          <w:rFonts w:ascii="Times New Roman" w:eastAsia="黑体" w:hAnsi="Times New Roman" w:cs="Times New Roman"/>
          <w:sz w:val="32"/>
          <w:szCs w:val="32"/>
        </w:rPr>
        <w:t>二、</w:t>
      </w:r>
      <w:r w:rsidR="00CF1ABC" w:rsidRPr="00415DA2">
        <w:rPr>
          <w:rFonts w:ascii="Times New Roman" w:eastAsia="黑体" w:hAnsi="Times New Roman" w:cs="Times New Roman"/>
          <w:sz w:val="32"/>
          <w:szCs w:val="32"/>
        </w:rPr>
        <w:t>准确</w:t>
      </w:r>
      <w:r w:rsidR="00E260E9" w:rsidRPr="00415DA2">
        <w:rPr>
          <w:rFonts w:ascii="Times New Roman" w:eastAsia="黑体" w:hAnsi="Times New Roman" w:cs="Times New Roman"/>
          <w:sz w:val="32"/>
          <w:szCs w:val="32"/>
        </w:rPr>
        <w:t>把握育儿补贴</w:t>
      </w:r>
      <w:r w:rsidR="003458EF" w:rsidRPr="00415DA2">
        <w:rPr>
          <w:rFonts w:ascii="Times New Roman" w:eastAsia="黑体" w:hAnsi="Times New Roman" w:cs="Times New Roman"/>
          <w:sz w:val="32"/>
          <w:szCs w:val="32"/>
        </w:rPr>
        <w:t>审核</w:t>
      </w:r>
      <w:r w:rsidR="00850B82" w:rsidRPr="00415DA2">
        <w:rPr>
          <w:rFonts w:ascii="Times New Roman" w:eastAsia="黑体" w:hAnsi="Times New Roman" w:cs="Times New Roman"/>
          <w:sz w:val="32"/>
          <w:szCs w:val="32"/>
        </w:rPr>
        <w:t>的</w:t>
      </w:r>
      <w:r w:rsidR="00C370EC" w:rsidRPr="00415DA2">
        <w:rPr>
          <w:rFonts w:ascii="Times New Roman" w:eastAsia="黑体" w:hAnsi="Times New Roman" w:cs="Times New Roman"/>
          <w:sz w:val="32"/>
          <w:szCs w:val="32"/>
        </w:rPr>
        <w:t>基本</w:t>
      </w:r>
      <w:r w:rsidR="00E260E9" w:rsidRPr="00415DA2">
        <w:rPr>
          <w:rFonts w:ascii="Times New Roman" w:eastAsia="黑体" w:hAnsi="Times New Roman" w:cs="Times New Roman"/>
          <w:sz w:val="32"/>
          <w:szCs w:val="32"/>
        </w:rPr>
        <w:t>条件</w:t>
      </w:r>
    </w:p>
    <w:p w:rsidR="00E260E9" w:rsidRPr="000909E9" w:rsidRDefault="00EA1C87" w:rsidP="00060B23">
      <w:pPr>
        <w:spacing w:line="540" w:lineRule="exact"/>
        <w:ind w:firstLineChars="200" w:firstLine="643"/>
        <w:rPr>
          <w:rFonts w:ascii="Times New Roman" w:eastAsia="楷体_GB2312" w:hAnsi="Times New Roman" w:cs="Times New Roman"/>
          <w:b/>
          <w:sz w:val="32"/>
          <w:szCs w:val="32"/>
        </w:rPr>
      </w:pPr>
      <w:r w:rsidRPr="000909E9">
        <w:rPr>
          <w:rFonts w:ascii="Times New Roman" w:eastAsia="楷体_GB2312" w:hAnsi="Times New Roman" w:cs="Times New Roman"/>
          <w:b/>
          <w:sz w:val="32"/>
          <w:szCs w:val="32"/>
        </w:rPr>
        <w:t>（一）关于申领人条件</w:t>
      </w:r>
    </w:p>
    <w:p w:rsidR="00E260E9" w:rsidRPr="00415DA2" w:rsidRDefault="00E260E9"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申请育儿补贴以家庭或机构为单位，由申请家庭确定</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名申领人。申领人应当符合以下条件之一：</w:t>
      </w:r>
    </w:p>
    <w:p w:rsidR="00E260E9" w:rsidRPr="00415DA2" w:rsidRDefault="00E260E9"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sidRPr="00415DA2">
        <w:rPr>
          <w:rFonts w:ascii="Times New Roman" w:eastAsia="仿宋_GB2312" w:hAnsi="Times New Roman" w:cs="Times New Roman"/>
          <w:snapToGrid w:val="0"/>
          <w:kern w:val="0"/>
          <w:sz w:val="32"/>
          <w:szCs w:val="32"/>
        </w:rPr>
        <w:t>1.</w:t>
      </w:r>
      <w:r w:rsidRPr="00415DA2">
        <w:rPr>
          <w:rFonts w:ascii="Times New Roman" w:eastAsia="仿宋_GB2312" w:hAnsi="Times New Roman" w:cs="Times New Roman"/>
          <w:snapToGrid w:val="0"/>
          <w:kern w:val="0"/>
          <w:sz w:val="32"/>
          <w:szCs w:val="32"/>
        </w:rPr>
        <w:t>申领人是自然人的，育儿补贴由具有抚养权的婴幼儿父母一方或具有抚养权的其他法定监护人（以下简称申领人）申请领取。</w:t>
      </w:r>
      <w:r w:rsidRPr="00415DA2">
        <w:rPr>
          <w:rFonts w:ascii="Times New Roman" w:eastAsia="仿宋_GB2312" w:hAnsi="Times New Roman" w:cs="Times New Roman"/>
          <w:sz w:val="32"/>
          <w:szCs w:val="32"/>
        </w:rPr>
        <w:t>包括生父母、养父母；父母离异的，由父母亲中具有抚养权的一方申领育儿补贴。婴幼儿父母作为监护人缺失的，由其他法定监护人申领，包括顺位监护人、指定监护人。</w:t>
      </w:r>
    </w:p>
    <w:p w:rsidR="00E260E9" w:rsidRPr="00415DA2" w:rsidRDefault="00E260E9"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sidRPr="00415DA2">
        <w:rPr>
          <w:rFonts w:ascii="Times New Roman" w:eastAsia="仿宋_GB2312" w:hAnsi="Times New Roman" w:cs="Times New Roman"/>
          <w:snapToGrid w:val="0"/>
          <w:kern w:val="0"/>
          <w:sz w:val="32"/>
          <w:szCs w:val="32"/>
        </w:rPr>
        <w:t>2.</w:t>
      </w:r>
      <w:r w:rsidRPr="00415DA2">
        <w:rPr>
          <w:rFonts w:ascii="Times New Roman" w:eastAsia="仿宋_GB2312" w:hAnsi="Times New Roman" w:cs="Times New Roman"/>
          <w:snapToGrid w:val="0"/>
          <w:kern w:val="0"/>
          <w:sz w:val="32"/>
          <w:szCs w:val="32"/>
        </w:rPr>
        <w:t>申领人是儿童福利机构或未成年人救助保护机构的，申领育儿补贴按机构有关规定要求，携带有关资料原件到机构登记所在地乡镇人民政府（街道办事处）现场办理。乡镇人民政府（街道办事处）审核原件、保存或上传复印件</w:t>
      </w:r>
      <w:r w:rsidR="00357297" w:rsidRPr="00415DA2">
        <w:rPr>
          <w:rFonts w:ascii="Times New Roman" w:eastAsia="仿宋_GB2312" w:hAnsi="Times New Roman" w:cs="Times New Roman"/>
          <w:snapToGrid w:val="0"/>
          <w:kern w:val="0"/>
          <w:sz w:val="32"/>
          <w:szCs w:val="32"/>
        </w:rPr>
        <w:t>。</w:t>
      </w:r>
    </w:p>
    <w:p w:rsidR="00357297" w:rsidRPr="000909E9" w:rsidRDefault="00357297" w:rsidP="00060B23">
      <w:pPr>
        <w:adjustRightInd w:val="0"/>
        <w:snapToGrid w:val="0"/>
        <w:spacing w:line="540" w:lineRule="exact"/>
        <w:ind w:firstLineChars="200" w:firstLine="643"/>
        <w:rPr>
          <w:rFonts w:ascii="Times New Roman" w:eastAsia="楷体_GB2312" w:hAnsi="Times New Roman" w:cs="Times New Roman"/>
          <w:b/>
          <w:snapToGrid w:val="0"/>
          <w:kern w:val="0"/>
          <w:sz w:val="32"/>
          <w:szCs w:val="32"/>
        </w:rPr>
      </w:pPr>
      <w:r w:rsidRPr="000909E9">
        <w:rPr>
          <w:rFonts w:ascii="Times New Roman" w:eastAsia="楷体_GB2312" w:hAnsi="Times New Roman" w:cs="Times New Roman"/>
          <w:b/>
          <w:snapToGrid w:val="0"/>
          <w:kern w:val="0"/>
          <w:sz w:val="32"/>
          <w:szCs w:val="32"/>
        </w:rPr>
        <w:t>（二）关于需要提供信息和材料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黑体" w:hAnsi="Times New Roman" w:cs="Times New Roman"/>
          <w:sz w:val="32"/>
          <w:szCs w:val="32"/>
        </w:rPr>
        <w:t>申领育儿补贴需要提供以下信息：</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）婴幼儿基本情况：婴幼儿姓名、性别、出生日期、证件类型及号码、孩次信息、户籍地址等。申请人应当准确填写申领孩子的孩次信息，如不是</w:t>
      </w:r>
      <w:proofErr w:type="gramStart"/>
      <w:r w:rsidRPr="00415DA2">
        <w:rPr>
          <w:rFonts w:ascii="Times New Roman" w:eastAsia="仿宋_GB2312" w:hAnsi="Times New Roman" w:cs="Times New Roman"/>
          <w:sz w:val="32"/>
          <w:szCs w:val="32"/>
        </w:rPr>
        <w:t>一孩还</w:t>
      </w:r>
      <w:proofErr w:type="gramEnd"/>
      <w:r w:rsidRPr="00415DA2">
        <w:rPr>
          <w:rFonts w:ascii="Times New Roman" w:eastAsia="仿宋_GB2312" w:hAnsi="Times New Roman" w:cs="Times New Roman"/>
          <w:sz w:val="32"/>
          <w:szCs w:val="32"/>
        </w:rPr>
        <w:t>需同时填写其他孩次信息，包括姓名、性别、出生日期、证件类型及证件号码等。</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2</w:t>
      </w:r>
      <w:r w:rsidRPr="00415DA2">
        <w:rPr>
          <w:rFonts w:ascii="Times New Roman" w:eastAsia="仿宋_GB2312" w:hAnsi="Times New Roman" w:cs="Times New Roman"/>
          <w:sz w:val="32"/>
          <w:szCs w:val="32"/>
        </w:rPr>
        <w:t>）申领人基本情况：姓名、证件类型及号码、手机号、</w:t>
      </w:r>
      <w:r w:rsidRPr="00415DA2">
        <w:rPr>
          <w:rFonts w:ascii="Times New Roman" w:eastAsia="仿宋_GB2312" w:hAnsi="Times New Roman" w:cs="Times New Roman"/>
          <w:sz w:val="32"/>
          <w:szCs w:val="32"/>
        </w:rPr>
        <w:lastRenderedPageBreak/>
        <w:t>现居住地址、与婴幼儿的关系。申领人为婴幼儿亲生父母一方的，需提供婚姻状况证件及信息；申领人为婴幼儿抚养方的，还需提供证明具有法定抚养关系的证件及信息。</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3</w:t>
      </w:r>
      <w:r w:rsidRPr="00415DA2">
        <w:rPr>
          <w:rFonts w:ascii="Times New Roman" w:eastAsia="仿宋_GB2312" w:hAnsi="Times New Roman" w:cs="Times New Roman"/>
          <w:sz w:val="32"/>
          <w:szCs w:val="32"/>
        </w:rPr>
        <w:t>）申请收款账户类型及账户信息。</w:t>
      </w:r>
    </w:p>
    <w:p w:rsidR="00357297" w:rsidRPr="00415DA2" w:rsidRDefault="00357297" w:rsidP="00060B23">
      <w:pPr>
        <w:pStyle w:val="ab"/>
        <w:spacing w:after="0" w:line="540" w:lineRule="exact"/>
        <w:ind w:left="0" w:firstLineChars="200" w:firstLine="640"/>
        <w:jc w:val="both"/>
        <w:rPr>
          <w:rFonts w:ascii="Times New Roman" w:eastAsia="黑体" w:hAnsi="Times New Roman" w:cs="Times New Roman"/>
          <w:sz w:val="32"/>
          <w:szCs w:val="32"/>
        </w:rPr>
      </w:pPr>
      <w:r w:rsidRPr="00415DA2">
        <w:rPr>
          <w:rFonts w:ascii="Times New Roman" w:eastAsia="黑体" w:hAnsi="Times New Roman" w:cs="Times New Roman"/>
          <w:sz w:val="32"/>
          <w:szCs w:val="32"/>
        </w:rPr>
        <w:t>申领育儿补贴需要提交相关材料：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首次申请时需提交相关材料；首次申请后，次年申请续领如相关信息无变化，无需重新提交材料，仅需在线确认或通过子女户籍所在地乡镇（街道）线下确认申请信息即可。</w:t>
      </w:r>
      <w:proofErr w:type="gramStart"/>
      <w:r w:rsidRPr="00415DA2">
        <w:rPr>
          <w:rFonts w:ascii="Times New Roman" w:eastAsia="仿宋_GB2312" w:hAnsi="Times New Roman" w:cs="Times New Roman"/>
          <w:sz w:val="32"/>
          <w:szCs w:val="32"/>
        </w:rPr>
        <w:t>若相关</w:t>
      </w:r>
      <w:proofErr w:type="gramEnd"/>
      <w:r w:rsidRPr="00415DA2">
        <w:rPr>
          <w:rFonts w:ascii="Times New Roman" w:eastAsia="仿宋_GB2312" w:hAnsi="Times New Roman" w:cs="Times New Roman"/>
          <w:sz w:val="32"/>
          <w:szCs w:val="32"/>
        </w:rPr>
        <w:t>信息有变化，需按要求补充提交新材料。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申请相关材料主要包括：</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（一）婴幼儿有关材料：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《出生医学证明》、《居民户口簿》首页及婴幼儿页。</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（二）申领人有关材料：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申领人为婴幼儿亲生父母：</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需提供结婚证。</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如离异，提供离婚证及离婚协议（或离婚调解书、生效的裁判文书等法定有效材料），应体现婴幼儿抚养权有关信息；</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如丧偶，需提供申领人配偶有关信息。</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2.</w:t>
      </w:r>
      <w:r w:rsidRPr="00415DA2">
        <w:rPr>
          <w:rFonts w:ascii="Times New Roman" w:eastAsia="仿宋_GB2312" w:hAnsi="Times New Roman" w:cs="Times New Roman"/>
          <w:sz w:val="32"/>
          <w:szCs w:val="32"/>
        </w:rPr>
        <w:t>申领人为婴幼儿养父母：</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需提供《收养登记证》或民政部门认可的其他合法收养证明材料。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3.</w:t>
      </w:r>
      <w:r w:rsidRPr="00415DA2">
        <w:rPr>
          <w:rFonts w:ascii="Times New Roman" w:eastAsia="仿宋_GB2312" w:hAnsi="Times New Roman" w:cs="Times New Roman"/>
          <w:sz w:val="32"/>
          <w:szCs w:val="32"/>
        </w:rPr>
        <w:t>申领人为其他监护人：</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其他监护人包括顺位监护人、指定监护人和儿童福利机构。应按照民政部门的要求提供相应材料。</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线下申请的，</w:t>
      </w:r>
      <w:proofErr w:type="gramStart"/>
      <w:r w:rsidRPr="00415DA2">
        <w:rPr>
          <w:rFonts w:ascii="Times New Roman" w:eastAsia="仿宋_GB2312" w:hAnsi="Times New Roman" w:cs="Times New Roman"/>
          <w:sz w:val="32"/>
          <w:szCs w:val="32"/>
        </w:rPr>
        <w:t>除线上</w:t>
      </w:r>
      <w:proofErr w:type="gramEnd"/>
      <w:r w:rsidRPr="00415DA2">
        <w:rPr>
          <w:rFonts w:ascii="Times New Roman" w:eastAsia="仿宋_GB2312" w:hAnsi="Times New Roman" w:cs="Times New Roman"/>
          <w:sz w:val="32"/>
          <w:szCs w:val="32"/>
        </w:rPr>
        <w:t>办理所需材料的原件外，还须提供申领</w:t>
      </w:r>
      <w:r w:rsidRPr="00415DA2">
        <w:rPr>
          <w:rFonts w:ascii="Times New Roman" w:eastAsia="仿宋_GB2312" w:hAnsi="Times New Roman" w:cs="Times New Roman"/>
          <w:sz w:val="32"/>
          <w:szCs w:val="32"/>
        </w:rPr>
        <w:lastRenderedPageBreak/>
        <w:t>人的身份证明材料原件。</w:t>
      </w:r>
    </w:p>
    <w:p w:rsidR="00E260E9" w:rsidRPr="000909E9" w:rsidRDefault="00E260E9" w:rsidP="00060B23">
      <w:pPr>
        <w:pStyle w:val="ab"/>
        <w:spacing w:after="0" w:line="540" w:lineRule="exact"/>
        <w:ind w:left="0" w:firstLineChars="200" w:firstLine="643"/>
        <w:jc w:val="both"/>
        <w:rPr>
          <w:rFonts w:ascii="Times New Roman" w:eastAsia="楷体_GB2312" w:hAnsi="Times New Roman" w:cs="Times New Roman"/>
          <w:b/>
          <w:snapToGrid w:val="0"/>
          <w:kern w:val="0"/>
          <w:sz w:val="32"/>
          <w:szCs w:val="32"/>
          <w14:ligatures w14:val="none"/>
        </w:rPr>
      </w:pPr>
      <w:r w:rsidRPr="000909E9">
        <w:rPr>
          <w:rFonts w:ascii="Times New Roman" w:eastAsia="楷体_GB2312" w:hAnsi="Times New Roman" w:cs="Times New Roman"/>
          <w:b/>
          <w:snapToGrid w:val="0"/>
          <w:kern w:val="0"/>
          <w:sz w:val="32"/>
          <w:szCs w:val="32"/>
          <w14:ligatures w14:val="none"/>
        </w:rPr>
        <w:t>（</w:t>
      </w:r>
      <w:r w:rsidR="00357297" w:rsidRPr="000909E9">
        <w:rPr>
          <w:rFonts w:ascii="Times New Roman" w:eastAsia="楷体_GB2312" w:hAnsi="Times New Roman" w:cs="Times New Roman"/>
          <w:b/>
          <w:snapToGrid w:val="0"/>
          <w:kern w:val="0"/>
          <w:sz w:val="32"/>
          <w:szCs w:val="32"/>
          <w14:ligatures w14:val="none"/>
        </w:rPr>
        <w:t>三</w:t>
      </w:r>
      <w:r w:rsidRPr="000909E9">
        <w:rPr>
          <w:rFonts w:ascii="Times New Roman" w:eastAsia="楷体_GB2312" w:hAnsi="Times New Roman" w:cs="Times New Roman"/>
          <w:b/>
          <w:snapToGrid w:val="0"/>
          <w:kern w:val="0"/>
          <w:sz w:val="32"/>
          <w:szCs w:val="32"/>
          <w14:ligatures w14:val="none"/>
        </w:rPr>
        <w:t>）关于育儿补贴申请方式</w:t>
      </w:r>
    </w:p>
    <w:p w:rsidR="00F06D88" w:rsidRPr="00415DA2" w:rsidRDefault="00E260E9"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1.</w:t>
      </w:r>
      <w:r w:rsidR="00F06D88" w:rsidRPr="00415DA2">
        <w:rPr>
          <w:rFonts w:ascii="Times New Roman" w:eastAsia="楷体_GB2312" w:hAnsi="Times New Roman" w:cs="Times New Roman"/>
          <w:snapToGrid w:val="0"/>
          <w:kern w:val="0"/>
          <w:sz w:val="32"/>
          <w:szCs w:val="32"/>
        </w:rPr>
        <w:t xml:space="preserve"> </w:t>
      </w:r>
      <w:r w:rsidR="00F06D88" w:rsidRPr="00415DA2">
        <w:rPr>
          <w:rFonts w:ascii="Times New Roman" w:eastAsia="仿宋_GB2312" w:hAnsi="Times New Roman" w:cs="Times New Roman"/>
          <w:sz w:val="32"/>
          <w:szCs w:val="32"/>
        </w:rPr>
        <w:t>育儿补贴申请</w:t>
      </w:r>
      <w:r w:rsidRPr="00415DA2">
        <w:rPr>
          <w:rFonts w:ascii="Times New Roman" w:eastAsia="仿宋_GB2312" w:hAnsi="Times New Roman" w:cs="Times New Roman"/>
          <w:sz w:val="32"/>
          <w:szCs w:val="32"/>
        </w:rPr>
        <w:t>以线上申请为主</w:t>
      </w:r>
      <w:r w:rsidR="001038C4" w:rsidRPr="00415DA2">
        <w:rPr>
          <w:rFonts w:ascii="Times New Roman" w:eastAsia="仿宋_GB2312" w:hAnsi="Times New Roman" w:cs="Times New Roman"/>
          <w:sz w:val="32"/>
          <w:szCs w:val="32"/>
        </w:rPr>
        <w:t>。</w:t>
      </w:r>
      <w:r w:rsidR="00F06D88" w:rsidRPr="00415DA2">
        <w:rPr>
          <w:rFonts w:ascii="Times New Roman" w:eastAsia="仿宋_GB2312" w:hAnsi="Times New Roman" w:cs="Times New Roman"/>
          <w:sz w:val="32"/>
          <w:szCs w:val="32"/>
        </w:rPr>
        <w:t>各地要积极引导</w:t>
      </w:r>
      <w:r w:rsidR="00C84246" w:rsidRPr="00415DA2">
        <w:rPr>
          <w:rFonts w:ascii="Times New Roman" w:eastAsia="仿宋_GB2312" w:hAnsi="Times New Roman" w:cs="Times New Roman"/>
          <w:sz w:val="32"/>
          <w:szCs w:val="32"/>
        </w:rPr>
        <w:t>申领人</w:t>
      </w:r>
      <w:r w:rsidR="00F06D88" w:rsidRPr="00415DA2">
        <w:rPr>
          <w:rFonts w:ascii="Times New Roman" w:eastAsia="仿宋_GB2312" w:hAnsi="Times New Roman" w:cs="Times New Roman"/>
          <w:sz w:val="32"/>
          <w:szCs w:val="32"/>
        </w:rPr>
        <w:t>通过</w:t>
      </w:r>
      <w:r w:rsidR="00C84246" w:rsidRPr="00415DA2">
        <w:rPr>
          <w:rFonts w:ascii="Times New Roman" w:eastAsia="仿宋_GB2312" w:hAnsi="Times New Roman" w:cs="Times New Roman"/>
          <w:sz w:val="32"/>
          <w:szCs w:val="32"/>
        </w:rPr>
        <w:t>育儿补贴</w:t>
      </w:r>
      <w:r w:rsidR="00F06D88" w:rsidRPr="00415DA2">
        <w:rPr>
          <w:rFonts w:ascii="Times New Roman" w:eastAsia="仿宋_GB2312" w:hAnsi="Times New Roman" w:cs="Times New Roman"/>
          <w:sz w:val="32"/>
          <w:szCs w:val="32"/>
        </w:rPr>
        <w:t>系统</w:t>
      </w:r>
      <w:r w:rsidR="00C84246" w:rsidRPr="00415DA2">
        <w:rPr>
          <w:rFonts w:ascii="Times New Roman" w:eastAsia="仿宋_GB2312" w:hAnsi="Times New Roman" w:cs="Times New Roman"/>
          <w:sz w:val="32"/>
          <w:szCs w:val="32"/>
        </w:rPr>
        <w:t>自主</w:t>
      </w:r>
      <w:r w:rsidR="00F06D88" w:rsidRPr="00415DA2">
        <w:rPr>
          <w:rFonts w:ascii="Times New Roman" w:eastAsia="仿宋_GB2312" w:hAnsi="Times New Roman" w:cs="Times New Roman"/>
          <w:sz w:val="32"/>
          <w:szCs w:val="32"/>
        </w:rPr>
        <w:t>申请，</w:t>
      </w:r>
      <w:r w:rsidRPr="00415DA2">
        <w:rPr>
          <w:rFonts w:ascii="Times New Roman" w:eastAsia="仿宋_GB2312" w:hAnsi="Times New Roman" w:cs="Times New Roman"/>
          <w:sz w:val="32"/>
          <w:szCs w:val="32"/>
        </w:rPr>
        <w:t>申领人可通过支付宝、</w:t>
      </w:r>
      <w:proofErr w:type="gramStart"/>
      <w:r w:rsidRPr="00415DA2">
        <w:rPr>
          <w:rFonts w:ascii="Times New Roman" w:eastAsia="仿宋_GB2312" w:hAnsi="Times New Roman" w:cs="Times New Roman"/>
          <w:sz w:val="32"/>
          <w:szCs w:val="32"/>
        </w:rPr>
        <w:t>微信平台</w:t>
      </w:r>
      <w:proofErr w:type="gramEnd"/>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育儿补贴</w:t>
      </w:r>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小程序，</w:t>
      </w:r>
      <w:proofErr w:type="gramStart"/>
      <w:r w:rsidRPr="00415DA2">
        <w:rPr>
          <w:rFonts w:ascii="Times New Roman" w:eastAsia="仿宋_GB2312" w:hAnsi="Times New Roman" w:cs="Times New Roman"/>
          <w:sz w:val="32"/>
          <w:szCs w:val="32"/>
        </w:rPr>
        <w:t>或</w:t>
      </w:r>
      <w:r w:rsidR="00D90BED" w:rsidRPr="00415DA2">
        <w:rPr>
          <w:rFonts w:ascii="Times New Roman" w:eastAsia="仿宋_GB2312" w:hAnsi="Times New Roman" w:cs="Times New Roman"/>
          <w:sz w:val="32"/>
          <w:szCs w:val="32"/>
        </w:rPr>
        <w:t>鄂汇办</w:t>
      </w:r>
      <w:r w:rsidRPr="00415DA2">
        <w:rPr>
          <w:rFonts w:ascii="Times New Roman" w:eastAsia="仿宋_GB2312" w:hAnsi="Times New Roman" w:cs="Times New Roman"/>
          <w:sz w:val="32"/>
          <w:szCs w:val="32"/>
        </w:rPr>
        <w:t>政务</w:t>
      </w:r>
      <w:proofErr w:type="gramEnd"/>
      <w:r w:rsidRPr="00415DA2">
        <w:rPr>
          <w:rFonts w:ascii="Times New Roman" w:eastAsia="仿宋_GB2312" w:hAnsi="Times New Roman" w:cs="Times New Roman"/>
          <w:sz w:val="32"/>
          <w:szCs w:val="32"/>
        </w:rPr>
        <w:t>服务平台，进入育儿补贴申领专区，登录</w:t>
      </w:r>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育儿补贴信息管理系统</w:t>
      </w:r>
      <w:r w:rsidRPr="00415DA2">
        <w:rPr>
          <w:rFonts w:ascii="Times New Roman" w:eastAsia="仿宋_GB2312" w:hAnsi="Times New Roman" w:cs="Times New Roman"/>
          <w:sz w:val="32"/>
          <w:szCs w:val="32"/>
        </w:rPr>
        <w:t>”</w:t>
      </w:r>
      <w:r w:rsidRPr="00415DA2">
        <w:rPr>
          <w:rFonts w:ascii="Times New Roman" w:eastAsia="仿宋_GB2312" w:hAnsi="Times New Roman" w:cs="Times New Roman"/>
          <w:sz w:val="32"/>
          <w:szCs w:val="32"/>
        </w:rPr>
        <w:t>申请。</w:t>
      </w:r>
    </w:p>
    <w:p w:rsidR="00845A31" w:rsidRPr="00415DA2" w:rsidRDefault="00E260E9"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2.</w:t>
      </w:r>
      <w:r w:rsidRPr="00415DA2">
        <w:rPr>
          <w:rFonts w:ascii="Times New Roman" w:eastAsia="仿宋_GB2312" w:hAnsi="Times New Roman" w:cs="Times New Roman"/>
          <w:kern w:val="0"/>
          <w:sz w:val="32"/>
          <w:szCs w:val="32"/>
        </w:rPr>
        <w:t>继续保留线下办理人工服务。在充分运用系统</w:t>
      </w:r>
      <w:r w:rsidR="000909E9">
        <w:rPr>
          <w:rFonts w:ascii="Times New Roman" w:eastAsia="仿宋_GB2312" w:hAnsi="Times New Roman" w:cs="Times New Roman"/>
          <w:kern w:val="0"/>
          <w:sz w:val="32"/>
          <w:szCs w:val="32"/>
        </w:rPr>
        <w:t>线上办理业务</w:t>
      </w:r>
      <w:r w:rsidRPr="00415DA2">
        <w:rPr>
          <w:rFonts w:ascii="Times New Roman" w:eastAsia="仿宋_GB2312" w:hAnsi="Times New Roman" w:cs="Times New Roman"/>
          <w:kern w:val="0"/>
          <w:sz w:val="32"/>
          <w:szCs w:val="32"/>
        </w:rPr>
        <w:t>的基础上，不</w:t>
      </w:r>
      <w:r w:rsidR="00845A31" w:rsidRPr="00415DA2">
        <w:rPr>
          <w:rFonts w:ascii="Times New Roman" w:eastAsia="仿宋_GB2312" w:hAnsi="Times New Roman" w:cs="Times New Roman"/>
          <w:kern w:val="0"/>
          <w:sz w:val="32"/>
          <w:szCs w:val="32"/>
        </w:rPr>
        <w:t>得</w:t>
      </w:r>
      <w:r w:rsidRPr="00415DA2">
        <w:rPr>
          <w:rFonts w:ascii="Times New Roman" w:eastAsia="仿宋_GB2312" w:hAnsi="Times New Roman" w:cs="Times New Roman"/>
          <w:kern w:val="0"/>
          <w:sz w:val="32"/>
          <w:szCs w:val="32"/>
        </w:rPr>
        <w:t>拒绝</w:t>
      </w:r>
      <w:r w:rsidR="00845A31" w:rsidRPr="00415DA2">
        <w:rPr>
          <w:rFonts w:ascii="Times New Roman" w:eastAsia="仿宋_GB2312" w:hAnsi="Times New Roman" w:cs="Times New Roman"/>
          <w:sz w:val="32"/>
          <w:szCs w:val="32"/>
        </w:rPr>
        <w:t>申请人</w:t>
      </w:r>
      <w:r w:rsidRPr="00415DA2">
        <w:rPr>
          <w:rFonts w:ascii="Times New Roman" w:eastAsia="仿宋_GB2312" w:hAnsi="Times New Roman" w:cs="Times New Roman"/>
          <w:kern w:val="0"/>
          <w:sz w:val="32"/>
          <w:szCs w:val="32"/>
        </w:rPr>
        <w:t>的人工服务和面对面的操作，</w:t>
      </w:r>
      <w:r w:rsidR="000909E9">
        <w:rPr>
          <w:rFonts w:ascii="Times New Roman" w:eastAsia="仿宋_GB2312" w:hAnsi="Times New Roman" w:cs="Times New Roman"/>
          <w:kern w:val="0"/>
          <w:sz w:val="32"/>
          <w:szCs w:val="32"/>
        </w:rPr>
        <w:t>要继续做好现场收件、现场登记、现场办理。</w:t>
      </w:r>
      <w:r w:rsidRPr="00415DA2">
        <w:rPr>
          <w:rFonts w:ascii="Times New Roman" w:eastAsia="仿宋_GB2312" w:hAnsi="Times New Roman" w:cs="Times New Roman"/>
          <w:kern w:val="0"/>
          <w:sz w:val="32"/>
          <w:szCs w:val="32"/>
        </w:rPr>
        <w:t>如果</w:t>
      </w:r>
      <w:r w:rsidR="000909E9">
        <w:rPr>
          <w:rFonts w:ascii="Times New Roman" w:eastAsia="仿宋_GB2312" w:hAnsi="Times New Roman" w:cs="Times New Roman"/>
          <w:kern w:val="0"/>
          <w:sz w:val="32"/>
          <w:szCs w:val="32"/>
        </w:rPr>
        <w:t>通过大数据核查</w:t>
      </w:r>
      <w:r w:rsidRPr="00415DA2">
        <w:rPr>
          <w:rFonts w:ascii="Times New Roman" w:eastAsia="仿宋_GB2312" w:hAnsi="Times New Roman" w:cs="Times New Roman"/>
          <w:kern w:val="0"/>
          <w:sz w:val="32"/>
          <w:szCs w:val="32"/>
        </w:rPr>
        <w:t>找不到申请人</w:t>
      </w:r>
      <w:r w:rsidR="000909E9">
        <w:rPr>
          <w:rFonts w:ascii="Times New Roman" w:eastAsia="仿宋_GB2312" w:hAnsi="Times New Roman" w:cs="Times New Roman"/>
          <w:kern w:val="0"/>
          <w:sz w:val="32"/>
          <w:szCs w:val="32"/>
        </w:rPr>
        <w:t>和儿童</w:t>
      </w:r>
      <w:r w:rsidRPr="00415DA2">
        <w:rPr>
          <w:rFonts w:ascii="Times New Roman" w:eastAsia="仿宋_GB2312" w:hAnsi="Times New Roman" w:cs="Times New Roman"/>
          <w:kern w:val="0"/>
          <w:sz w:val="32"/>
          <w:szCs w:val="32"/>
        </w:rPr>
        <w:t>信息，</w:t>
      </w:r>
      <w:r w:rsidR="00845A31" w:rsidRPr="00415DA2">
        <w:rPr>
          <w:rFonts w:ascii="Times New Roman" w:eastAsia="仿宋_GB2312" w:hAnsi="Times New Roman" w:cs="Times New Roman"/>
          <w:sz w:val="32"/>
          <w:szCs w:val="32"/>
        </w:rPr>
        <w:t>婴幼儿户籍所在地乡镇政府（街道办事处）</w:t>
      </w:r>
      <w:r w:rsidR="00845A31" w:rsidRPr="00415DA2">
        <w:rPr>
          <w:rFonts w:ascii="Times New Roman" w:eastAsia="仿宋_GB2312" w:hAnsi="Times New Roman" w:cs="Times New Roman"/>
          <w:kern w:val="0"/>
          <w:sz w:val="32"/>
          <w:szCs w:val="32"/>
        </w:rPr>
        <w:t>应当开展调查核实，不能</w:t>
      </w:r>
      <w:r w:rsidRPr="00415DA2">
        <w:rPr>
          <w:rFonts w:ascii="Times New Roman" w:eastAsia="仿宋_GB2312" w:hAnsi="Times New Roman" w:cs="Times New Roman"/>
          <w:kern w:val="0"/>
          <w:sz w:val="32"/>
          <w:szCs w:val="32"/>
        </w:rPr>
        <w:t>机械化执行政策，</w:t>
      </w:r>
      <w:r w:rsidR="00845A31" w:rsidRPr="00415DA2">
        <w:rPr>
          <w:rFonts w:ascii="Times New Roman" w:eastAsia="仿宋_GB2312" w:hAnsi="Times New Roman" w:cs="Times New Roman"/>
          <w:kern w:val="0"/>
          <w:sz w:val="32"/>
          <w:szCs w:val="32"/>
        </w:rPr>
        <w:t>不能</w:t>
      </w:r>
      <w:r w:rsidRPr="00415DA2">
        <w:rPr>
          <w:rFonts w:ascii="Times New Roman" w:eastAsia="仿宋_GB2312" w:hAnsi="Times New Roman" w:cs="Times New Roman"/>
          <w:kern w:val="0"/>
          <w:sz w:val="32"/>
          <w:szCs w:val="32"/>
        </w:rPr>
        <w:t>拒绝群众的现场办理。</w:t>
      </w:r>
    </w:p>
    <w:p w:rsidR="00E260E9" w:rsidRPr="00415DA2" w:rsidRDefault="00E260E9" w:rsidP="00060B23">
      <w:pPr>
        <w:spacing w:line="540" w:lineRule="exact"/>
        <w:ind w:firstLineChars="200" w:firstLine="640"/>
        <w:rPr>
          <w:rFonts w:ascii="Times New Roman" w:eastAsia="仿宋_GB2312" w:hAnsi="Times New Roman" w:cs="Times New Roman"/>
          <w:snapToGrid w:val="0"/>
          <w:kern w:val="0"/>
          <w:sz w:val="32"/>
          <w:szCs w:val="32"/>
        </w:rPr>
      </w:pPr>
      <w:r w:rsidRPr="00415DA2">
        <w:rPr>
          <w:rFonts w:ascii="Times New Roman" w:eastAsia="仿宋_GB2312" w:hAnsi="Times New Roman" w:cs="Times New Roman"/>
          <w:snapToGrid w:val="0"/>
          <w:kern w:val="0"/>
          <w:sz w:val="32"/>
          <w:szCs w:val="32"/>
        </w:rPr>
        <w:t>儿童福利机构或未成年人救助保护机构申领育儿补贴仅能线下办理，应当携带有关资料原件到机构登记所在地乡镇人民政府（街道办事处）现场办理，审核原件、保存上传复印件。</w:t>
      </w:r>
    </w:p>
    <w:p w:rsidR="00E260E9" w:rsidRPr="000909E9" w:rsidRDefault="00E260E9" w:rsidP="00060B23">
      <w:pPr>
        <w:pStyle w:val="ab"/>
        <w:spacing w:after="0" w:line="540" w:lineRule="exact"/>
        <w:ind w:left="0" w:firstLineChars="200" w:firstLine="643"/>
        <w:jc w:val="both"/>
        <w:rPr>
          <w:rFonts w:ascii="Times New Roman" w:eastAsia="楷体_GB2312" w:hAnsi="Times New Roman" w:cs="Times New Roman"/>
          <w:b/>
          <w:snapToGrid w:val="0"/>
          <w:kern w:val="0"/>
          <w:sz w:val="32"/>
          <w:szCs w:val="32"/>
          <w14:ligatures w14:val="none"/>
        </w:rPr>
      </w:pPr>
      <w:r w:rsidRPr="000909E9">
        <w:rPr>
          <w:rFonts w:ascii="Times New Roman" w:eastAsia="楷体_GB2312" w:hAnsi="Times New Roman" w:cs="Times New Roman"/>
          <w:b/>
          <w:snapToGrid w:val="0"/>
          <w:kern w:val="0"/>
          <w:sz w:val="32"/>
          <w:szCs w:val="32"/>
          <w14:ligatures w14:val="none"/>
        </w:rPr>
        <w:t>（</w:t>
      </w:r>
      <w:r w:rsidR="00444AC8" w:rsidRPr="000909E9">
        <w:rPr>
          <w:rFonts w:ascii="Times New Roman" w:eastAsia="楷体_GB2312" w:hAnsi="Times New Roman" w:cs="Times New Roman"/>
          <w:b/>
          <w:snapToGrid w:val="0"/>
          <w:kern w:val="0"/>
          <w:sz w:val="32"/>
          <w:szCs w:val="32"/>
          <w14:ligatures w14:val="none"/>
        </w:rPr>
        <w:t>四</w:t>
      </w:r>
      <w:r w:rsidRPr="000909E9">
        <w:rPr>
          <w:rFonts w:ascii="Times New Roman" w:eastAsia="楷体_GB2312" w:hAnsi="Times New Roman" w:cs="Times New Roman"/>
          <w:b/>
          <w:snapToGrid w:val="0"/>
          <w:kern w:val="0"/>
          <w:sz w:val="32"/>
          <w:szCs w:val="32"/>
          <w14:ligatures w14:val="none"/>
        </w:rPr>
        <w:t>）关于育儿补贴申领时间</w:t>
      </w:r>
    </w:p>
    <w:p w:rsidR="005C6E3F" w:rsidRPr="00415DA2" w:rsidRDefault="00B02A72" w:rsidP="00060B23">
      <w:pPr>
        <w:spacing w:line="540" w:lineRule="exact"/>
        <w:ind w:firstLineChars="200" w:firstLine="643"/>
        <w:rPr>
          <w:rFonts w:ascii="Times New Roman" w:eastAsia="仿宋_GB2312" w:hAnsi="Times New Roman" w:cs="Times New Roman"/>
          <w:sz w:val="32"/>
          <w:szCs w:val="32"/>
        </w:rPr>
      </w:pPr>
      <w:r w:rsidRPr="00415DA2">
        <w:rPr>
          <w:rFonts w:ascii="Times New Roman" w:eastAsia="仿宋_GB2312" w:hAnsi="Times New Roman" w:cs="Times New Roman"/>
          <w:b/>
          <w:sz w:val="32"/>
          <w:szCs w:val="32"/>
        </w:rPr>
        <w:t>一是关于县乡两级审核时间。</w:t>
      </w:r>
      <w:r w:rsidR="005C6E3F" w:rsidRPr="00415DA2">
        <w:rPr>
          <w:rFonts w:ascii="Times New Roman" w:eastAsia="仿宋_GB2312" w:hAnsi="Times New Roman" w:cs="Times New Roman"/>
          <w:sz w:val="32"/>
          <w:szCs w:val="32"/>
        </w:rPr>
        <w:t>省级</w:t>
      </w:r>
      <w:r w:rsidR="00E260E9" w:rsidRPr="00415DA2">
        <w:rPr>
          <w:rFonts w:ascii="Times New Roman" w:eastAsia="仿宋_GB2312" w:hAnsi="Times New Roman" w:cs="Times New Roman"/>
          <w:sz w:val="32"/>
          <w:szCs w:val="32"/>
        </w:rPr>
        <w:t>实施方案</w:t>
      </w:r>
      <w:r w:rsidR="005C6E3F" w:rsidRPr="00415DA2">
        <w:rPr>
          <w:rFonts w:ascii="Times New Roman" w:eastAsia="仿宋_GB2312" w:hAnsi="Times New Roman" w:cs="Times New Roman"/>
          <w:sz w:val="32"/>
          <w:szCs w:val="32"/>
        </w:rPr>
        <w:t>规定</w:t>
      </w:r>
      <w:r w:rsidR="00E260E9" w:rsidRPr="00415DA2">
        <w:rPr>
          <w:rFonts w:ascii="Times New Roman" w:eastAsia="仿宋_GB2312" w:hAnsi="Times New Roman" w:cs="Times New Roman"/>
          <w:sz w:val="32"/>
          <w:szCs w:val="32"/>
        </w:rPr>
        <w:t>，</w:t>
      </w:r>
      <w:r w:rsidR="005C6E3F" w:rsidRPr="00415DA2">
        <w:rPr>
          <w:rFonts w:ascii="Times New Roman" w:eastAsia="仿宋_GB2312" w:hAnsi="Times New Roman" w:cs="Times New Roman"/>
          <w:snapToGrid w:val="0"/>
          <w:kern w:val="0"/>
          <w:sz w:val="32"/>
          <w:szCs w:val="32"/>
        </w:rPr>
        <w:t>乡镇人民政府（街道办事处）收到申领人申请后，应当在</w:t>
      </w:r>
      <w:r w:rsidR="005C6E3F" w:rsidRPr="00415DA2">
        <w:rPr>
          <w:rFonts w:ascii="Times New Roman" w:eastAsia="仿宋_GB2312" w:hAnsi="Times New Roman" w:cs="Times New Roman"/>
          <w:snapToGrid w:val="0"/>
          <w:kern w:val="0"/>
          <w:sz w:val="32"/>
          <w:szCs w:val="32"/>
        </w:rPr>
        <w:t>15</w:t>
      </w:r>
      <w:r w:rsidR="005C6E3F" w:rsidRPr="00415DA2">
        <w:rPr>
          <w:rFonts w:ascii="Times New Roman" w:eastAsia="仿宋_GB2312" w:hAnsi="Times New Roman" w:cs="Times New Roman"/>
          <w:snapToGrid w:val="0"/>
          <w:kern w:val="0"/>
          <w:sz w:val="32"/>
          <w:szCs w:val="32"/>
        </w:rPr>
        <w:t>个工作日内对申请信息进行初审；县级卫生健康部门对乡镇人民政府（街道办事处）提交的初审材料在</w:t>
      </w:r>
      <w:r w:rsidR="005C6E3F" w:rsidRPr="00415DA2">
        <w:rPr>
          <w:rFonts w:ascii="Times New Roman" w:eastAsia="仿宋_GB2312" w:hAnsi="Times New Roman" w:cs="Times New Roman"/>
          <w:snapToGrid w:val="0"/>
          <w:kern w:val="0"/>
          <w:sz w:val="32"/>
          <w:szCs w:val="32"/>
        </w:rPr>
        <w:t>15</w:t>
      </w:r>
      <w:r w:rsidR="005C6E3F" w:rsidRPr="00415DA2">
        <w:rPr>
          <w:rFonts w:ascii="Times New Roman" w:eastAsia="仿宋_GB2312" w:hAnsi="Times New Roman" w:cs="Times New Roman"/>
          <w:snapToGrid w:val="0"/>
          <w:kern w:val="0"/>
          <w:sz w:val="32"/>
          <w:szCs w:val="32"/>
        </w:rPr>
        <w:t>个工作日内审核。</w:t>
      </w:r>
    </w:p>
    <w:p w:rsidR="00E260E9" w:rsidRPr="00415DA2" w:rsidRDefault="005C6E3F"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目前，省级正在</w:t>
      </w:r>
      <w:r w:rsidR="00E260E9" w:rsidRPr="00415DA2">
        <w:rPr>
          <w:rFonts w:ascii="Times New Roman" w:eastAsia="仿宋_GB2312" w:hAnsi="Times New Roman" w:cs="Times New Roman"/>
          <w:sz w:val="32"/>
          <w:szCs w:val="32"/>
        </w:rPr>
        <w:t>积极做好政策</w:t>
      </w:r>
      <w:r w:rsidRPr="00415DA2">
        <w:rPr>
          <w:rFonts w:ascii="Times New Roman" w:eastAsia="仿宋_GB2312" w:hAnsi="Times New Roman" w:cs="Times New Roman"/>
          <w:sz w:val="32"/>
          <w:szCs w:val="32"/>
        </w:rPr>
        <w:t>印发</w:t>
      </w:r>
      <w:r w:rsidR="00E260E9" w:rsidRPr="00415DA2">
        <w:rPr>
          <w:rFonts w:ascii="Times New Roman" w:eastAsia="仿宋_GB2312" w:hAnsi="Times New Roman" w:cs="Times New Roman"/>
          <w:sz w:val="32"/>
          <w:szCs w:val="32"/>
        </w:rPr>
        <w:t>、信息系统、资金</w:t>
      </w:r>
      <w:r w:rsidR="0007148A">
        <w:rPr>
          <w:rFonts w:ascii="Times New Roman" w:eastAsia="仿宋_GB2312" w:hAnsi="Times New Roman" w:cs="Times New Roman"/>
          <w:sz w:val="32"/>
          <w:szCs w:val="32"/>
        </w:rPr>
        <w:t>预备</w:t>
      </w:r>
      <w:r w:rsidR="00E260E9" w:rsidRPr="00415DA2">
        <w:rPr>
          <w:rFonts w:ascii="Times New Roman" w:eastAsia="仿宋_GB2312" w:hAnsi="Times New Roman" w:cs="Times New Roman"/>
          <w:sz w:val="32"/>
          <w:szCs w:val="32"/>
        </w:rPr>
        <w:t>等</w:t>
      </w:r>
      <w:r w:rsidR="001038C4" w:rsidRPr="00415DA2">
        <w:rPr>
          <w:rFonts w:ascii="Times New Roman" w:eastAsia="仿宋_GB2312" w:hAnsi="Times New Roman" w:cs="Times New Roman"/>
          <w:sz w:val="32"/>
          <w:szCs w:val="32"/>
        </w:rPr>
        <w:t>各项准备工作，等待国家通知</w:t>
      </w:r>
      <w:r w:rsidR="00E260E9" w:rsidRPr="00415DA2">
        <w:rPr>
          <w:rFonts w:ascii="Times New Roman" w:eastAsia="仿宋_GB2312" w:hAnsi="Times New Roman" w:cs="Times New Roman"/>
          <w:sz w:val="32"/>
          <w:szCs w:val="32"/>
        </w:rPr>
        <w:t>开放</w:t>
      </w:r>
      <w:r w:rsidR="009E2938" w:rsidRPr="00415DA2">
        <w:rPr>
          <w:rFonts w:ascii="Times New Roman" w:eastAsia="仿宋_GB2312" w:hAnsi="Times New Roman" w:cs="Times New Roman"/>
          <w:sz w:val="32"/>
          <w:szCs w:val="32"/>
        </w:rPr>
        <w:t>正式</w:t>
      </w:r>
      <w:r w:rsidR="00E260E9" w:rsidRPr="00415DA2">
        <w:rPr>
          <w:rFonts w:ascii="Times New Roman" w:eastAsia="仿宋_GB2312" w:hAnsi="Times New Roman" w:cs="Times New Roman"/>
          <w:sz w:val="32"/>
          <w:szCs w:val="32"/>
        </w:rPr>
        <w:t>申领育儿补贴</w:t>
      </w:r>
      <w:r w:rsidR="001038C4" w:rsidRPr="00415DA2">
        <w:rPr>
          <w:rFonts w:ascii="Times New Roman" w:eastAsia="仿宋_GB2312" w:hAnsi="Times New Roman" w:cs="Times New Roman"/>
          <w:sz w:val="32"/>
          <w:szCs w:val="32"/>
        </w:rPr>
        <w:t>和正式审核</w:t>
      </w:r>
      <w:r w:rsidR="00E260E9" w:rsidRPr="00415DA2">
        <w:rPr>
          <w:rFonts w:ascii="Times New Roman" w:eastAsia="仿宋_GB2312" w:hAnsi="Times New Roman" w:cs="Times New Roman"/>
          <w:sz w:val="32"/>
          <w:szCs w:val="32"/>
        </w:rPr>
        <w:t>。</w:t>
      </w:r>
    </w:p>
    <w:p w:rsidR="0007148A" w:rsidRDefault="00B02A72" w:rsidP="00060B23">
      <w:pPr>
        <w:adjustRightInd w:val="0"/>
        <w:snapToGrid w:val="0"/>
        <w:spacing w:line="540" w:lineRule="exact"/>
        <w:ind w:firstLineChars="200" w:firstLine="643"/>
        <w:rPr>
          <w:rFonts w:ascii="Times New Roman" w:eastAsia="仿宋_GB2312" w:hAnsi="Times New Roman" w:cs="Times New Roman"/>
          <w:sz w:val="32"/>
          <w:szCs w:val="32"/>
        </w:rPr>
      </w:pPr>
      <w:r w:rsidRPr="00415DA2">
        <w:rPr>
          <w:rFonts w:ascii="Times New Roman" w:eastAsia="仿宋_GB2312" w:hAnsi="Times New Roman" w:cs="Times New Roman"/>
          <w:b/>
          <w:sz w:val="32"/>
          <w:szCs w:val="32"/>
        </w:rPr>
        <w:t>二是关于申请人的申请时间。</w:t>
      </w:r>
      <w:r w:rsidR="00357297" w:rsidRPr="00415DA2">
        <w:rPr>
          <w:rFonts w:ascii="Times New Roman" w:eastAsia="仿宋_GB2312" w:hAnsi="Times New Roman" w:cs="Times New Roman"/>
          <w:sz w:val="32"/>
          <w:szCs w:val="32"/>
        </w:rPr>
        <w:t>特别说明，</w:t>
      </w:r>
      <w:r w:rsidRPr="00415DA2">
        <w:rPr>
          <w:rFonts w:ascii="Times New Roman" w:eastAsia="仿宋_GB2312" w:hAnsi="Times New Roman" w:cs="Times New Roman"/>
          <w:sz w:val="32"/>
          <w:szCs w:val="32"/>
        </w:rPr>
        <w:t>方案规定，</w:t>
      </w:r>
      <w:r w:rsidR="00357297" w:rsidRPr="00415DA2">
        <w:rPr>
          <w:rFonts w:ascii="Times New Roman" w:eastAsia="仿宋_GB2312" w:hAnsi="Times New Roman" w:cs="Times New Roman"/>
          <w:sz w:val="32"/>
          <w:szCs w:val="32"/>
        </w:rPr>
        <w:t>申领人按年度申请，一年只需申请一次，</w:t>
      </w:r>
      <w:r w:rsidR="00E260E9" w:rsidRPr="00415DA2">
        <w:rPr>
          <w:rFonts w:ascii="Times New Roman" w:eastAsia="仿宋_GB2312" w:hAnsi="Times New Roman" w:cs="Times New Roman"/>
          <w:sz w:val="32"/>
          <w:szCs w:val="32"/>
        </w:rPr>
        <w:t>可在</w:t>
      </w:r>
      <w:r w:rsidR="00357297" w:rsidRPr="00415DA2">
        <w:rPr>
          <w:rFonts w:ascii="Times New Roman" w:eastAsia="仿宋_GB2312" w:hAnsi="Times New Roman" w:cs="Times New Roman"/>
          <w:sz w:val="32"/>
          <w:szCs w:val="32"/>
        </w:rPr>
        <w:t>本</w:t>
      </w:r>
      <w:r w:rsidR="00E260E9" w:rsidRPr="00415DA2">
        <w:rPr>
          <w:rFonts w:ascii="Times New Roman" w:eastAsia="仿宋_GB2312" w:hAnsi="Times New Roman" w:cs="Times New Roman"/>
          <w:sz w:val="32"/>
          <w:szCs w:val="32"/>
        </w:rPr>
        <w:t>年度内任意时间提交申请</w:t>
      </w:r>
      <w:r w:rsidR="00357297" w:rsidRPr="00415DA2">
        <w:rPr>
          <w:rFonts w:ascii="Times New Roman" w:eastAsia="仿宋_GB2312" w:hAnsi="Times New Roman" w:cs="Times New Roman"/>
          <w:sz w:val="32"/>
          <w:szCs w:val="32"/>
        </w:rPr>
        <w:t>，并在之后的连续两个年度分别提出续领申请。</w:t>
      </w:r>
    </w:p>
    <w:p w:rsidR="0007148A" w:rsidRDefault="00357297" w:rsidP="0007148A">
      <w:pPr>
        <w:adjustRightInd w:val="0"/>
        <w:snapToGrid w:val="0"/>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lastRenderedPageBreak/>
        <w:t>未在规定的年度内提出申请的，视为自动放弃当年申请资格。</w:t>
      </w:r>
    </w:p>
    <w:p w:rsidR="00357297" w:rsidRPr="00415DA2" w:rsidRDefault="00357297" w:rsidP="0007148A">
      <w:pPr>
        <w:adjustRightInd w:val="0"/>
        <w:snapToGrid w:val="0"/>
        <w:spacing w:line="540" w:lineRule="exact"/>
        <w:ind w:firstLineChars="200" w:firstLine="640"/>
        <w:rPr>
          <w:rFonts w:ascii="Times New Roman" w:eastAsia="楷体_GB2312" w:hAnsi="Times New Roman" w:cs="Times New Roman"/>
          <w:bCs/>
          <w:snapToGrid w:val="0"/>
          <w:kern w:val="0"/>
          <w:sz w:val="32"/>
          <w:szCs w:val="32"/>
        </w:rPr>
      </w:pPr>
      <w:r w:rsidRPr="00415DA2">
        <w:rPr>
          <w:rFonts w:ascii="Times New Roman" w:eastAsia="仿宋_GB2312" w:hAnsi="Times New Roman" w:cs="Times New Roman"/>
          <w:sz w:val="32"/>
          <w:szCs w:val="32"/>
        </w:rPr>
        <w:t>婴幼儿在</w:t>
      </w:r>
      <w:r w:rsidRPr="00415DA2">
        <w:rPr>
          <w:rFonts w:ascii="Times New Roman" w:eastAsia="仿宋_GB2312" w:hAnsi="Times New Roman" w:cs="Times New Roman"/>
          <w:sz w:val="32"/>
          <w:szCs w:val="32"/>
        </w:rPr>
        <w:t>2025</w:t>
      </w:r>
      <w:r w:rsidRPr="00415DA2">
        <w:rPr>
          <w:rFonts w:ascii="Times New Roman" w:eastAsia="仿宋_GB2312" w:hAnsi="Times New Roman" w:cs="Times New Roman"/>
          <w:sz w:val="32"/>
          <w:szCs w:val="32"/>
        </w:rPr>
        <w:t>年</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月</w:t>
      </w:r>
      <w:r w:rsidRPr="00415DA2">
        <w:rPr>
          <w:rFonts w:ascii="Times New Roman" w:eastAsia="仿宋_GB2312" w:hAnsi="Times New Roman" w:cs="Times New Roman"/>
          <w:sz w:val="32"/>
          <w:szCs w:val="32"/>
        </w:rPr>
        <w:t>1</w:t>
      </w:r>
      <w:r w:rsidRPr="00415DA2">
        <w:rPr>
          <w:rFonts w:ascii="Times New Roman" w:eastAsia="仿宋_GB2312" w:hAnsi="Times New Roman" w:cs="Times New Roman"/>
          <w:sz w:val="32"/>
          <w:szCs w:val="32"/>
        </w:rPr>
        <w:t>日及以后死亡的，可申领死亡当年的育儿补贴。申领人原则上应在婴幼儿死亡当年提出申请，特殊情况出生当年死亡的可延至次年。</w:t>
      </w:r>
    </w:p>
    <w:p w:rsidR="00357297" w:rsidRPr="00415DA2" w:rsidRDefault="00BE4294" w:rsidP="00060B23">
      <w:pPr>
        <w:spacing w:line="540" w:lineRule="exact"/>
        <w:ind w:firstLineChars="200" w:firstLine="640"/>
        <w:rPr>
          <w:rFonts w:ascii="Times New Roman" w:eastAsia="黑体" w:hAnsi="Times New Roman" w:cs="Times New Roman"/>
          <w:sz w:val="32"/>
          <w:szCs w:val="32"/>
        </w:rPr>
      </w:pPr>
      <w:r w:rsidRPr="00415DA2">
        <w:rPr>
          <w:rFonts w:ascii="Times New Roman" w:eastAsia="黑体" w:hAnsi="Times New Roman" w:cs="Times New Roman"/>
          <w:sz w:val="32"/>
          <w:szCs w:val="32"/>
        </w:rPr>
        <w:t>三、科学合理确定育儿补贴发放渠道和发放时间，确保群众顺利领取补贴资金</w:t>
      </w:r>
    </w:p>
    <w:p w:rsidR="00357297" w:rsidRPr="00415DA2" w:rsidRDefault="002561D5" w:rsidP="00060B23">
      <w:pPr>
        <w:pStyle w:val="ab"/>
        <w:spacing w:after="0" w:line="540" w:lineRule="exact"/>
        <w:ind w:left="0" w:firstLineChars="200" w:firstLine="640"/>
        <w:jc w:val="both"/>
        <w:rPr>
          <w:rFonts w:ascii="Times New Roman" w:eastAsia="楷体_GB2312" w:hAnsi="Times New Roman" w:cs="Times New Roman"/>
          <w:sz w:val="32"/>
          <w:szCs w:val="32"/>
        </w:rPr>
      </w:pPr>
      <w:r w:rsidRPr="00415DA2">
        <w:rPr>
          <w:rFonts w:ascii="Times New Roman" w:eastAsia="楷体_GB2312" w:hAnsi="Times New Roman" w:cs="Times New Roman"/>
          <w:sz w:val="32"/>
          <w:szCs w:val="32"/>
        </w:rPr>
        <w:t>（一）关于发放</w:t>
      </w:r>
      <w:r w:rsidR="00357297" w:rsidRPr="00415DA2">
        <w:rPr>
          <w:rFonts w:ascii="Times New Roman" w:eastAsia="楷体_GB2312" w:hAnsi="Times New Roman" w:cs="Times New Roman"/>
          <w:sz w:val="32"/>
          <w:szCs w:val="32"/>
        </w:rPr>
        <w:t>渠道</w:t>
      </w:r>
    </w:p>
    <w:p w:rsidR="00B02A72"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育儿</w:t>
      </w:r>
      <w:r w:rsidR="00B02A72" w:rsidRPr="00415DA2">
        <w:rPr>
          <w:rFonts w:ascii="Times New Roman" w:eastAsia="仿宋_GB2312" w:hAnsi="Times New Roman" w:cs="Times New Roman"/>
          <w:sz w:val="32"/>
          <w:szCs w:val="32"/>
        </w:rPr>
        <w:t>补贴</w:t>
      </w:r>
      <w:r w:rsidRPr="00415DA2">
        <w:rPr>
          <w:rFonts w:ascii="Times New Roman" w:eastAsia="仿宋_GB2312" w:hAnsi="Times New Roman" w:cs="Times New Roman"/>
          <w:sz w:val="32"/>
          <w:szCs w:val="32"/>
        </w:rPr>
        <w:t>发放渠道应当为申领人或婴幼儿的银行卡或其他金融账户。鼓励通过惠民惠农财政补贴资金</w:t>
      </w:r>
      <w:proofErr w:type="gramStart"/>
      <w:r w:rsidRPr="00415DA2">
        <w:rPr>
          <w:rFonts w:ascii="Times New Roman" w:eastAsia="仿宋_GB2312" w:hAnsi="Times New Roman" w:cs="Times New Roman"/>
          <w:sz w:val="32"/>
          <w:szCs w:val="32"/>
        </w:rPr>
        <w:t>一</w:t>
      </w:r>
      <w:proofErr w:type="gramEnd"/>
      <w:r w:rsidRPr="00415DA2">
        <w:rPr>
          <w:rFonts w:ascii="Times New Roman" w:eastAsia="仿宋_GB2312" w:hAnsi="Times New Roman" w:cs="Times New Roman"/>
          <w:sz w:val="32"/>
          <w:szCs w:val="32"/>
        </w:rPr>
        <w:t>卡通或婴幼儿社保卡发放。申领人是儿童福利机构或未成年人救助保护机构的，发放渠道为机构的对公账户。</w:t>
      </w:r>
    </w:p>
    <w:p w:rsidR="00961FE1" w:rsidRPr="00415DA2" w:rsidRDefault="00961FE1"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sidRPr="00415DA2">
        <w:rPr>
          <w:rFonts w:ascii="Times New Roman" w:eastAsia="仿宋_GB2312" w:hAnsi="Times New Roman" w:cs="Times New Roman"/>
          <w:snapToGrid w:val="0"/>
          <w:kern w:val="0"/>
          <w:sz w:val="32"/>
          <w:szCs w:val="32"/>
        </w:rPr>
        <w:t>县级卫生健康部门和财政部门结合地方实际，按程序遴选确定具有资质的金融机构作为代理发放机构，通过指定渠道发放补贴资金。</w:t>
      </w:r>
    </w:p>
    <w:p w:rsidR="00961FE1" w:rsidRPr="0095675F" w:rsidRDefault="00EA1C87" w:rsidP="00060B23">
      <w:pPr>
        <w:adjustRightInd w:val="0"/>
        <w:snapToGrid w:val="0"/>
        <w:spacing w:line="540" w:lineRule="exact"/>
        <w:ind w:firstLineChars="200" w:firstLine="643"/>
        <w:rPr>
          <w:rFonts w:ascii="Times New Roman" w:eastAsia="仿宋_GB2312" w:hAnsi="Times New Roman" w:cs="Times New Roman"/>
          <w:b/>
          <w:snapToGrid w:val="0"/>
          <w:kern w:val="0"/>
          <w:sz w:val="32"/>
          <w:szCs w:val="32"/>
        </w:rPr>
      </w:pPr>
      <w:r w:rsidRPr="0095675F">
        <w:rPr>
          <w:rFonts w:ascii="黑体" w:eastAsia="黑体" w:hAnsi="黑体" w:cs="Times New Roman"/>
          <w:b/>
          <w:sz w:val="32"/>
          <w:szCs w:val="32"/>
        </w:rPr>
        <w:t>特别说明，</w:t>
      </w:r>
      <w:r w:rsidR="00961FE1" w:rsidRPr="0095675F">
        <w:rPr>
          <w:rFonts w:ascii="Times New Roman" w:eastAsia="仿宋_GB2312" w:hAnsi="Times New Roman" w:cs="Times New Roman"/>
          <w:b/>
          <w:snapToGrid w:val="0"/>
          <w:kern w:val="0"/>
          <w:sz w:val="32"/>
          <w:szCs w:val="32"/>
        </w:rPr>
        <w:t>育儿补贴发放应当支持多银行卡、跨行拨付资金，不得强行指定一家金融机构、要求群众仅限本行银行</w:t>
      </w:r>
      <w:proofErr w:type="gramStart"/>
      <w:r w:rsidR="00961FE1" w:rsidRPr="0095675F">
        <w:rPr>
          <w:rFonts w:ascii="Times New Roman" w:eastAsia="仿宋_GB2312" w:hAnsi="Times New Roman" w:cs="Times New Roman"/>
          <w:b/>
          <w:snapToGrid w:val="0"/>
          <w:kern w:val="0"/>
          <w:sz w:val="32"/>
          <w:szCs w:val="32"/>
        </w:rPr>
        <w:t>卡</w:t>
      </w:r>
      <w:r w:rsidR="0095675F">
        <w:rPr>
          <w:rFonts w:ascii="Times New Roman" w:eastAsia="仿宋_GB2312" w:hAnsi="Times New Roman" w:cs="Times New Roman"/>
          <w:b/>
          <w:snapToGrid w:val="0"/>
          <w:kern w:val="0"/>
          <w:sz w:val="32"/>
          <w:szCs w:val="32"/>
        </w:rPr>
        <w:t>申请</w:t>
      </w:r>
      <w:proofErr w:type="gramEnd"/>
      <w:r w:rsidR="0095675F">
        <w:rPr>
          <w:rFonts w:ascii="Times New Roman" w:eastAsia="仿宋_GB2312" w:hAnsi="Times New Roman" w:cs="Times New Roman"/>
          <w:b/>
          <w:snapToGrid w:val="0"/>
          <w:kern w:val="0"/>
          <w:sz w:val="32"/>
          <w:szCs w:val="32"/>
        </w:rPr>
        <w:t>育儿补贴</w:t>
      </w:r>
      <w:r w:rsidR="00961FE1" w:rsidRPr="0095675F">
        <w:rPr>
          <w:rFonts w:ascii="Times New Roman" w:eastAsia="仿宋_GB2312" w:hAnsi="Times New Roman" w:cs="Times New Roman"/>
          <w:b/>
          <w:snapToGrid w:val="0"/>
          <w:kern w:val="0"/>
          <w:sz w:val="32"/>
          <w:szCs w:val="32"/>
        </w:rPr>
        <w:t>资金，更不得强制群众新办指定金融机构的银行卡，增加或变相增加群众负担。</w:t>
      </w:r>
    </w:p>
    <w:p w:rsidR="00961FE1" w:rsidRPr="00415DA2" w:rsidRDefault="00060B23"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Pr>
          <w:rFonts w:ascii="Times New Roman" w:eastAsia="仿宋_GB2312" w:hAnsi="Times New Roman" w:cs="Times New Roman"/>
          <w:snapToGrid w:val="0"/>
          <w:kern w:val="0"/>
          <w:sz w:val="32"/>
          <w:szCs w:val="32"/>
        </w:rPr>
        <w:t>要</w:t>
      </w:r>
      <w:r w:rsidR="00961FE1" w:rsidRPr="00415DA2">
        <w:rPr>
          <w:rFonts w:ascii="Times New Roman" w:eastAsia="仿宋_GB2312" w:hAnsi="Times New Roman" w:cs="Times New Roman"/>
          <w:snapToGrid w:val="0"/>
          <w:kern w:val="0"/>
          <w:sz w:val="32"/>
          <w:szCs w:val="32"/>
        </w:rPr>
        <w:t>建立财政部门、卫生健康部门、代理发放机构的三方对账机制。县级卫生健康部门应及时向代发金融机构提供育儿补贴资金发放对象名单及发放标准，代理发放机构按要求将育儿补贴资金及时划转到申领账户。对于代理发放机构反映的申领育儿补贴的个人账户无法划转、账号错误、账户存疑等问题，县级卫生健康部门应当会同财政部门进行核实，并及时将有关处理意见反馈代理发放机构和申领人。</w:t>
      </w:r>
    </w:p>
    <w:p w:rsidR="00961FE1" w:rsidRPr="00415DA2" w:rsidRDefault="009A490E" w:rsidP="00060B23">
      <w:pPr>
        <w:adjustRightInd w:val="0"/>
        <w:snapToGrid w:val="0"/>
        <w:spacing w:line="540" w:lineRule="exact"/>
        <w:ind w:firstLineChars="200" w:firstLine="640"/>
        <w:rPr>
          <w:rFonts w:ascii="Times New Roman" w:eastAsia="楷体_GB2312" w:hAnsi="Times New Roman" w:cs="Times New Roman"/>
          <w:snapToGrid w:val="0"/>
          <w:kern w:val="0"/>
          <w:sz w:val="32"/>
          <w:szCs w:val="32"/>
        </w:rPr>
      </w:pPr>
      <w:r w:rsidRPr="00415DA2">
        <w:rPr>
          <w:rFonts w:ascii="Times New Roman" w:eastAsia="楷体_GB2312" w:hAnsi="Times New Roman" w:cs="Times New Roman"/>
          <w:snapToGrid w:val="0"/>
          <w:kern w:val="0"/>
          <w:sz w:val="32"/>
          <w:szCs w:val="32"/>
        </w:rPr>
        <w:lastRenderedPageBreak/>
        <w:t>（二）关于发放时间</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补贴经申领人提出申请后，需经过初审、审核确认</w:t>
      </w:r>
      <w:r w:rsidR="003F3630">
        <w:rPr>
          <w:rFonts w:ascii="Times New Roman" w:eastAsia="仿宋_GB2312" w:hAnsi="Times New Roman" w:cs="Times New Roman"/>
          <w:sz w:val="32"/>
          <w:szCs w:val="32"/>
        </w:rPr>
        <w:t>、名单汇总、资金发放等环节，所以，</w:t>
      </w:r>
      <w:r w:rsidR="00F217CD" w:rsidRPr="003F3630">
        <w:rPr>
          <w:rFonts w:ascii="Times New Roman" w:eastAsia="仿宋_GB2312" w:hAnsi="Times New Roman" w:cs="Times New Roman" w:hint="eastAsia"/>
          <w:sz w:val="32"/>
          <w:szCs w:val="32"/>
        </w:rPr>
        <w:t>审核通过≠马上到账</w:t>
      </w:r>
      <w:r w:rsidR="00F217CD">
        <w:rPr>
          <w:rFonts w:ascii="Times New Roman" w:eastAsia="仿宋_GB2312" w:hAnsi="Times New Roman" w:cs="Times New Roman" w:hint="eastAsia"/>
          <w:sz w:val="32"/>
          <w:szCs w:val="32"/>
        </w:rPr>
        <w:t>，</w:t>
      </w:r>
      <w:r w:rsidR="003F3630">
        <w:rPr>
          <w:rFonts w:ascii="Times New Roman" w:eastAsia="仿宋_GB2312" w:hAnsi="Times New Roman" w:cs="Times New Roman"/>
          <w:sz w:val="32"/>
          <w:szCs w:val="32"/>
        </w:rPr>
        <w:t>需要办事窗口和咨询电话向群众解释清楚</w:t>
      </w:r>
      <w:r w:rsidR="00F217CD">
        <w:rPr>
          <w:rFonts w:ascii="Times New Roman" w:eastAsia="仿宋_GB2312" w:hAnsi="Times New Roman" w:cs="Times New Roman"/>
          <w:sz w:val="32"/>
          <w:szCs w:val="32"/>
        </w:rPr>
        <w:t>。</w:t>
      </w:r>
    </w:p>
    <w:p w:rsidR="00357297" w:rsidRPr="00415DA2" w:rsidRDefault="00861768"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Pr>
          <w:rFonts w:ascii="Times New Roman" w:eastAsia="仿宋_GB2312" w:hAnsi="Times New Roman" w:cs="Times New Roman"/>
          <w:snapToGrid w:val="0"/>
          <w:kern w:val="0"/>
          <w:sz w:val="32"/>
          <w:szCs w:val="32"/>
        </w:rPr>
        <w:t>省级方案规定，</w:t>
      </w:r>
      <w:r w:rsidR="00357297" w:rsidRPr="00415DA2">
        <w:rPr>
          <w:rFonts w:ascii="Times New Roman" w:eastAsia="仿宋_GB2312" w:hAnsi="Times New Roman" w:cs="Times New Roman"/>
          <w:snapToGrid w:val="0"/>
          <w:kern w:val="0"/>
          <w:sz w:val="32"/>
          <w:szCs w:val="32"/>
        </w:rPr>
        <w:t>按照申领人申请时间先后顺序，以每季度为周期</w:t>
      </w:r>
      <w:r w:rsidR="0007148A">
        <w:rPr>
          <w:rFonts w:ascii="Times New Roman" w:eastAsia="仿宋_GB2312" w:hAnsi="Times New Roman" w:cs="Times New Roman"/>
          <w:snapToGrid w:val="0"/>
          <w:kern w:val="0"/>
          <w:sz w:val="32"/>
          <w:szCs w:val="32"/>
        </w:rPr>
        <w:t>，</w:t>
      </w:r>
      <w:r w:rsidR="00357297" w:rsidRPr="00415DA2">
        <w:rPr>
          <w:rFonts w:ascii="Times New Roman" w:eastAsia="仿宋_GB2312" w:hAnsi="Times New Roman" w:cs="Times New Roman"/>
          <w:snapToGrid w:val="0"/>
          <w:kern w:val="0"/>
          <w:sz w:val="32"/>
          <w:szCs w:val="32"/>
        </w:rPr>
        <w:t>集中发放一批申请人群的育儿补贴，提高发放时效，确保补贴及时足额发放到位。</w:t>
      </w:r>
    </w:p>
    <w:p w:rsidR="00357297" w:rsidRPr="00415DA2" w:rsidRDefault="00357297" w:rsidP="00060B23">
      <w:pPr>
        <w:adjustRightInd w:val="0"/>
        <w:snapToGrid w:val="0"/>
        <w:spacing w:line="540" w:lineRule="exact"/>
        <w:ind w:firstLineChars="200" w:firstLine="640"/>
        <w:rPr>
          <w:rFonts w:ascii="Times New Roman" w:eastAsia="仿宋_GB2312" w:hAnsi="Times New Roman" w:cs="Times New Roman"/>
          <w:snapToGrid w:val="0"/>
          <w:kern w:val="0"/>
          <w:sz w:val="32"/>
          <w:szCs w:val="32"/>
        </w:rPr>
      </w:pPr>
      <w:r w:rsidRPr="00415DA2">
        <w:rPr>
          <w:rFonts w:ascii="Times New Roman" w:eastAsia="仿宋_GB2312" w:hAnsi="Times New Roman" w:cs="Times New Roman"/>
          <w:snapToGrid w:val="0"/>
          <w:kern w:val="0"/>
          <w:sz w:val="32"/>
          <w:szCs w:val="32"/>
        </w:rPr>
        <w:t>各地根据审核通过并纳入补贴范围的育儿补贴发放对象名单，分别于每年的</w:t>
      </w:r>
      <w:r w:rsidRPr="00415DA2">
        <w:rPr>
          <w:rFonts w:ascii="Times New Roman" w:eastAsia="仿宋_GB2312" w:hAnsi="Times New Roman" w:cs="Times New Roman"/>
          <w:snapToGrid w:val="0"/>
          <w:kern w:val="0"/>
          <w:sz w:val="32"/>
          <w:szCs w:val="32"/>
        </w:rPr>
        <w:t>3</w:t>
      </w:r>
      <w:r w:rsidRPr="00415DA2">
        <w:rPr>
          <w:rFonts w:ascii="Times New Roman" w:eastAsia="仿宋_GB2312" w:hAnsi="Times New Roman" w:cs="Times New Roman"/>
          <w:snapToGrid w:val="0"/>
          <w:kern w:val="0"/>
          <w:sz w:val="32"/>
          <w:szCs w:val="32"/>
        </w:rPr>
        <w:t>月</w:t>
      </w:r>
      <w:r w:rsidRPr="00415DA2">
        <w:rPr>
          <w:rFonts w:ascii="Times New Roman" w:eastAsia="仿宋_GB2312" w:hAnsi="Times New Roman" w:cs="Times New Roman"/>
          <w:snapToGrid w:val="0"/>
          <w:kern w:val="0"/>
          <w:sz w:val="32"/>
          <w:szCs w:val="32"/>
        </w:rPr>
        <w:t>31</w:t>
      </w:r>
      <w:r w:rsidRPr="00415DA2">
        <w:rPr>
          <w:rFonts w:ascii="Times New Roman" w:eastAsia="仿宋_GB2312" w:hAnsi="Times New Roman" w:cs="Times New Roman"/>
          <w:snapToGrid w:val="0"/>
          <w:kern w:val="0"/>
          <w:sz w:val="32"/>
          <w:szCs w:val="32"/>
        </w:rPr>
        <w:t>日、</w:t>
      </w:r>
      <w:r w:rsidRPr="00415DA2">
        <w:rPr>
          <w:rFonts w:ascii="Times New Roman" w:eastAsia="仿宋_GB2312" w:hAnsi="Times New Roman" w:cs="Times New Roman"/>
          <w:snapToGrid w:val="0"/>
          <w:kern w:val="0"/>
          <w:sz w:val="32"/>
          <w:szCs w:val="32"/>
        </w:rPr>
        <w:t>6</w:t>
      </w:r>
      <w:r w:rsidRPr="00415DA2">
        <w:rPr>
          <w:rFonts w:ascii="Times New Roman" w:eastAsia="仿宋_GB2312" w:hAnsi="Times New Roman" w:cs="Times New Roman"/>
          <w:snapToGrid w:val="0"/>
          <w:kern w:val="0"/>
          <w:sz w:val="32"/>
          <w:szCs w:val="32"/>
        </w:rPr>
        <w:t>月</w:t>
      </w:r>
      <w:r w:rsidRPr="00415DA2">
        <w:rPr>
          <w:rFonts w:ascii="Times New Roman" w:eastAsia="仿宋_GB2312" w:hAnsi="Times New Roman" w:cs="Times New Roman"/>
          <w:snapToGrid w:val="0"/>
          <w:kern w:val="0"/>
          <w:sz w:val="32"/>
          <w:szCs w:val="32"/>
        </w:rPr>
        <w:t>30</w:t>
      </w:r>
      <w:r w:rsidRPr="00415DA2">
        <w:rPr>
          <w:rFonts w:ascii="Times New Roman" w:eastAsia="仿宋_GB2312" w:hAnsi="Times New Roman" w:cs="Times New Roman"/>
          <w:snapToGrid w:val="0"/>
          <w:kern w:val="0"/>
          <w:sz w:val="32"/>
          <w:szCs w:val="32"/>
        </w:rPr>
        <w:t>日、</w:t>
      </w:r>
      <w:r w:rsidRPr="00415DA2">
        <w:rPr>
          <w:rFonts w:ascii="Times New Roman" w:eastAsia="仿宋_GB2312" w:hAnsi="Times New Roman" w:cs="Times New Roman"/>
          <w:snapToGrid w:val="0"/>
          <w:kern w:val="0"/>
          <w:sz w:val="32"/>
          <w:szCs w:val="32"/>
        </w:rPr>
        <w:t>9</w:t>
      </w:r>
      <w:r w:rsidRPr="00415DA2">
        <w:rPr>
          <w:rFonts w:ascii="Times New Roman" w:eastAsia="仿宋_GB2312" w:hAnsi="Times New Roman" w:cs="Times New Roman"/>
          <w:snapToGrid w:val="0"/>
          <w:kern w:val="0"/>
          <w:sz w:val="32"/>
          <w:szCs w:val="32"/>
        </w:rPr>
        <w:t>月</w:t>
      </w:r>
      <w:r w:rsidRPr="00415DA2">
        <w:rPr>
          <w:rFonts w:ascii="Times New Roman" w:eastAsia="仿宋_GB2312" w:hAnsi="Times New Roman" w:cs="Times New Roman"/>
          <w:snapToGrid w:val="0"/>
          <w:kern w:val="0"/>
          <w:sz w:val="32"/>
          <w:szCs w:val="32"/>
        </w:rPr>
        <w:t>30</w:t>
      </w:r>
      <w:r w:rsidRPr="00415DA2">
        <w:rPr>
          <w:rFonts w:ascii="Times New Roman" w:eastAsia="仿宋_GB2312" w:hAnsi="Times New Roman" w:cs="Times New Roman"/>
          <w:snapToGrid w:val="0"/>
          <w:kern w:val="0"/>
          <w:sz w:val="32"/>
          <w:szCs w:val="32"/>
        </w:rPr>
        <w:t>日、</w:t>
      </w:r>
      <w:r w:rsidRPr="00415DA2">
        <w:rPr>
          <w:rFonts w:ascii="Times New Roman" w:eastAsia="仿宋_GB2312" w:hAnsi="Times New Roman" w:cs="Times New Roman"/>
          <w:snapToGrid w:val="0"/>
          <w:kern w:val="0"/>
          <w:sz w:val="32"/>
          <w:szCs w:val="32"/>
        </w:rPr>
        <w:t>12</w:t>
      </w:r>
      <w:r w:rsidRPr="00415DA2">
        <w:rPr>
          <w:rFonts w:ascii="Times New Roman" w:eastAsia="仿宋_GB2312" w:hAnsi="Times New Roman" w:cs="Times New Roman"/>
          <w:snapToGrid w:val="0"/>
          <w:kern w:val="0"/>
          <w:sz w:val="32"/>
          <w:szCs w:val="32"/>
        </w:rPr>
        <w:t>月</w:t>
      </w:r>
      <w:r w:rsidRPr="00415DA2">
        <w:rPr>
          <w:rFonts w:ascii="Times New Roman" w:eastAsia="仿宋_GB2312" w:hAnsi="Times New Roman" w:cs="Times New Roman"/>
          <w:snapToGrid w:val="0"/>
          <w:kern w:val="0"/>
          <w:sz w:val="32"/>
          <w:szCs w:val="32"/>
        </w:rPr>
        <w:t>31</w:t>
      </w:r>
      <w:r w:rsidRPr="00415DA2">
        <w:rPr>
          <w:rFonts w:ascii="Times New Roman" w:eastAsia="仿宋_GB2312" w:hAnsi="Times New Roman" w:cs="Times New Roman"/>
          <w:snapToGrid w:val="0"/>
          <w:kern w:val="0"/>
          <w:sz w:val="32"/>
          <w:szCs w:val="32"/>
        </w:rPr>
        <w:t>日前</w:t>
      </w:r>
      <w:proofErr w:type="gramStart"/>
      <w:r w:rsidRPr="00415DA2">
        <w:rPr>
          <w:rFonts w:ascii="Times New Roman" w:eastAsia="仿宋_GB2312" w:hAnsi="Times New Roman" w:cs="Times New Roman"/>
          <w:snapToGrid w:val="0"/>
          <w:kern w:val="0"/>
          <w:sz w:val="32"/>
          <w:szCs w:val="32"/>
        </w:rPr>
        <w:t>各集中</w:t>
      </w:r>
      <w:proofErr w:type="gramEnd"/>
      <w:r w:rsidRPr="00415DA2">
        <w:rPr>
          <w:rFonts w:ascii="Times New Roman" w:eastAsia="仿宋_GB2312" w:hAnsi="Times New Roman" w:cs="Times New Roman"/>
          <w:snapToGrid w:val="0"/>
          <w:kern w:val="0"/>
          <w:sz w:val="32"/>
          <w:szCs w:val="32"/>
        </w:rPr>
        <w:t>发放一批</w:t>
      </w:r>
      <w:r w:rsidR="009A490E" w:rsidRPr="00415DA2">
        <w:rPr>
          <w:rFonts w:ascii="Times New Roman" w:eastAsia="仿宋_GB2312" w:hAnsi="Times New Roman" w:cs="Times New Roman"/>
          <w:snapToGrid w:val="0"/>
          <w:kern w:val="0"/>
          <w:sz w:val="32"/>
          <w:szCs w:val="32"/>
        </w:rPr>
        <w:t>，</w:t>
      </w:r>
      <w:r w:rsidR="009A490E" w:rsidRPr="00BF2542">
        <w:rPr>
          <w:rFonts w:ascii="Times New Roman" w:eastAsia="仿宋_GB2312" w:hAnsi="Times New Roman" w:cs="Times New Roman"/>
          <w:b/>
          <w:snapToGrid w:val="0"/>
          <w:kern w:val="0"/>
          <w:sz w:val="32"/>
          <w:szCs w:val="32"/>
        </w:rPr>
        <w:t>具体时间</w:t>
      </w:r>
      <w:r w:rsidR="00480F4C" w:rsidRPr="00BF2542">
        <w:rPr>
          <w:rFonts w:ascii="Times New Roman" w:eastAsia="仿宋_GB2312" w:hAnsi="Times New Roman" w:cs="Times New Roman"/>
          <w:b/>
          <w:snapToGrid w:val="0"/>
          <w:kern w:val="0"/>
          <w:sz w:val="32"/>
          <w:szCs w:val="32"/>
        </w:rPr>
        <w:t>由</w:t>
      </w:r>
      <w:r w:rsidR="009A490E" w:rsidRPr="00BF2542">
        <w:rPr>
          <w:rFonts w:ascii="Times New Roman" w:eastAsia="仿宋_GB2312" w:hAnsi="Times New Roman" w:cs="Times New Roman"/>
          <w:b/>
          <w:snapToGrid w:val="0"/>
          <w:kern w:val="0"/>
          <w:sz w:val="32"/>
          <w:szCs w:val="32"/>
        </w:rPr>
        <w:t>各地自行确定</w:t>
      </w:r>
      <w:r w:rsidRPr="00415DA2">
        <w:rPr>
          <w:rFonts w:ascii="Times New Roman" w:eastAsia="仿宋_GB2312" w:hAnsi="Times New Roman" w:cs="Times New Roman"/>
          <w:snapToGrid w:val="0"/>
          <w:kern w:val="0"/>
          <w:sz w:val="32"/>
          <w:szCs w:val="32"/>
        </w:rPr>
        <w:t>。首次发放育儿补贴时间原则上应在提出申请的下一个季度。</w:t>
      </w:r>
    </w:p>
    <w:p w:rsidR="00357297" w:rsidRPr="00415DA2" w:rsidRDefault="0055744F" w:rsidP="00060B23">
      <w:pPr>
        <w:adjustRightInd w:val="0"/>
        <w:snapToGrid w:val="0"/>
        <w:spacing w:line="540" w:lineRule="exact"/>
        <w:ind w:firstLineChars="200" w:firstLine="640"/>
        <w:jc w:val="left"/>
        <w:rPr>
          <w:rFonts w:ascii="Times New Roman" w:eastAsia="黑体" w:hAnsi="Times New Roman" w:cs="Times New Roman"/>
          <w:sz w:val="32"/>
          <w:szCs w:val="32"/>
        </w:rPr>
      </w:pPr>
      <w:r w:rsidRPr="00415DA2">
        <w:rPr>
          <w:rFonts w:ascii="Times New Roman" w:eastAsia="黑体" w:hAnsi="Times New Roman" w:cs="Times New Roman"/>
          <w:sz w:val="32"/>
          <w:szCs w:val="32"/>
        </w:rPr>
        <w:t>四、关于特殊情况和热点问题的回应</w:t>
      </w:r>
    </w:p>
    <w:p w:rsidR="00357297" w:rsidRPr="00415DA2" w:rsidRDefault="0055744F" w:rsidP="00060B23">
      <w:pPr>
        <w:pStyle w:val="ab"/>
        <w:spacing w:after="0" w:line="540" w:lineRule="exact"/>
        <w:ind w:left="0" w:firstLineChars="200" w:firstLine="640"/>
        <w:jc w:val="both"/>
        <w:rPr>
          <w:rFonts w:ascii="Times New Roman" w:eastAsia="楷体_GB2312" w:hAnsi="Times New Roman" w:cs="Times New Roman"/>
          <w:sz w:val="32"/>
          <w:szCs w:val="32"/>
        </w:rPr>
      </w:pPr>
      <w:r w:rsidRPr="00415DA2">
        <w:rPr>
          <w:rFonts w:ascii="Times New Roman" w:eastAsia="楷体_GB2312" w:hAnsi="Times New Roman" w:cs="Times New Roman"/>
          <w:sz w:val="32"/>
          <w:szCs w:val="32"/>
        </w:rPr>
        <w:t>（一）关于</w:t>
      </w:r>
      <w:r w:rsidR="00357297" w:rsidRPr="00415DA2">
        <w:rPr>
          <w:rFonts w:ascii="Times New Roman" w:eastAsia="楷体_GB2312" w:hAnsi="Times New Roman" w:cs="Times New Roman"/>
          <w:sz w:val="32"/>
          <w:szCs w:val="32"/>
        </w:rPr>
        <w:t>非婚生育的婴幼儿可否申领育儿补贴？</w:t>
      </w:r>
    </w:p>
    <w:p w:rsidR="00861768" w:rsidRPr="00436F56" w:rsidRDefault="00357297" w:rsidP="00436F56">
      <w:pPr>
        <w:adjustRightInd w:val="0"/>
        <w:snapToGrid w:val="0"/>
        <w:spacing w:line="560" w:lineRule="exact"/>
        <w:ind w:firstLineChars="200" w:firstLine="640"/>
        <w:rPr>
          <w:rFonts w:ascii="Times New Roman" w:eastAsia="仿宋_GB2312" w:hAnsi="Times New Roman" w:cs="Times New Roman"/>
          <w:iCs/>
          <w:snapToGrid w:val="0"/>
          <w:kern w:val="0"/>
          <w:sz w:val="32"/>
          <w:szCs w:val="32"/>
        </w:rPr>
      </w:pPr>
      <w:r w:rsidRPr="00415DA2">
        <w:rPr>
          <w:rFonts w:ascii="Times New Roman" w:eastAsia="仿宋_GB2312" w:hAnsi="Times New Roman" w:cs="Times New Roman"/>
          <w:sz w:val="32"/>
          <w:szCs w:val="32"/>
        </w:rPr>
        <w:t>非婚生育的情形需要分类甄别，</w:t>
      </w:r>
      <w:r w:rsidR="00861768" w:rsidRPr="00861768">
        <w:rPr>
          <w:rFonts w:ascii="Times New Roman" w:eastAsia="仿宋_GB2312" w:hAnsi="Times New Roman" w:cs="Times New Roman"/>
          <w:sz w:val="32"/>
          <w:szCs w:val="32"/>
        </w:rPr>
        <w:t>对非婚生育的</w:t>
      </w:r>
      <w:r w:rsidR="00861768" w:rsidRPr="00861768">
        <w:rPr>
          <w:rFonts w:ascii="Times New Roman" w:eastAsia="仿宋_GB2312" w:hAnsi="Times New Roman" w:cs="Times New Roman"/>
          <w:sz w:val="32"/>
          <w:szCs w:val="32"/>
        </w:rPr>
        <w:t>3</w:t>
      </w:r>
      <w:r w:rsidR="00861768" w:rsidRPr="00861768">
        <w:rPr>
          <w:rFonts w:ascii="Times New Roman" w:eastAsia="仿宋_GB2312" w:hAnsi="Times New Roman" w:cs="Times New Roman"/>
          <w:sz w:val="32"/>
          <w:szCs w:val="32"/>
        </w:rPr>
        <w:t>岁以下婴幼儿，按照国家卫</w:t>
      </w:r>
      <w:proofErr w:type="gramStart"/>
      <w:r w:rsidR="00861768" w:rsidRPr="00861768">
        <w:rPr>
          <w:rFonts w:ascii="Times New Roman" w:eastAsia="仿宋_GB2312" w:hAnsi="Times New Roman" w:cs="Times New Roman"/>
          <w:sz w:val="32"/>
          <w:szCs w:val="32"/>
        </w:rPr>
        <w:t>健委内部</w:t>
      </w:r>
      <w:proofErr w:type="gramEnd"/>
      <w:r w:rsidR="00861768" w:rsidRPr="00861768">
        <w:rPr>
          <w:rFonts w:ascii="Times New Roman" w:eastAsia="仿宋_GB2312" w:hAnsi="Times New Roman" w:cs="Times New Roman"/>
          <w:sz w:val="32"/>
          <w:szCs w:val="32"/>
        </w:rPr>
        <w:t>印发的《关于非婚生育的婴幼儿育儿补贴适用政策口径》执行，仅供内部掌握，指导基层妥善办理。</w:t>
      </w:r>
      <w:r w:rsidR="00436F56" w:rsidRPr="00436F56">
        <w:rPr>
          <w:rFonts w:ascii="Times New Roman" w:eastAsia="仿宋_GB2312" w:hAnsi="Times New Roman" w:cs="Times New Roman"/>
          <w:iCs/>
          <w:snapToGrid w:val="0"/>
          <w:kern w:val="0"/>
          <w:sz w:val="32"/>
          <w:szCs w:val="32"/>
        </w:rPr>
        <w:t>国家另有新规定的，从其规定。</w:t>
      </w:r>
    </w:p>
    <w:p w:rsidR="00357297" w:rsidRPr="00415DA2" w:rsidRDefault="0055744F" w:rsidP="00060B23">
      <w:pPr>
        <w:pStyle w:val="ab"/>
        <w:spacing w:after="0" w:line="540" w:lineRule="exact"/>
        <w:ind w:left="0" w:firstLineChars="200" w:firstLine="640"/>
        <w:jc w:val="both"/>
        <w:rPr>
          <w:rFonts w:ascii="Times New Roman" w:eastAsia="楷体_GB2312" w:hAnsi="Times New Roman" w:cs="Times New Roman"/>
          <w:sz w:val="32"/>
          <w:szCs w:val="32"/>
        </w:rPr>
      </w:pPr>
      <w:r w:rsidRPr="00415DA2">
        <w:rPr>
          <w:rFonts w:ascii="Times New Roman" w:eastAsia="楷体_GB2312" w:hAnsi="Times New Roman" w:cs="Times New Roman"/>
          <w:sz w:val="32"/>
          <w:szCs w:val="32"/>
        </w:rPr>
        <w:t>（二）</w:t>
      </w:r>
      <w:r w:rsidR="00AE24D9">
        <w:rPr>
          <w:rFonts w:ascii="Times New Roman" w:eastAsia="楷体_GB2312" w:hAnsi="Times New Roman" w:cs="Times New Roman"/>
          <w:sz w:val="32"/>
          <w:szCs w:val="32"/>
        </w:rPr>
        <w:t>关于婴幼儿死亡的情况</w:t>
      </w:r>
      <w:r w:rsidR="00357297" w:rsidRPr="00415DA2">
        <w:rPr>
          <w:rFonts w:ascii="Times New Roman" w:eastAsia="楷体_GB2312" w:hAnsi="Times New Roman" w:cs="Times New Roman"/>
          <w:sz w:val="32"/>
          <w:szCs w:val="32"/>
        </w:rPr>
        <w:t>可否申领育儿补贴？</w:t>
      </w:r>
    </w:p>
    <w:p w:rsidR="00357297"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符合条件的婴幼儿在申领年限内死亡的，可申领死亡当年的补贴。申领人应在婴幼儿死亡当年提出申请，特殊情况出生当年死亡的可延至次年。</w:t>
      </w:r>
    </w:p>
    <w:p w:rsidR="00A92899" w:rsidRPr="00415DA2" w:rsidRDefault="00357297" w:rsidP="00060B23">
      <w:pPr>
        <w:spacing w:line="540" w:lineRule="exact"/>
        <w:ind w:firstLineChars="200" w:firstLine="640"/>
        <w:rPr>
          <w:rFonts w:ascii="Times New Roman" w:eastAsia="仿宋_GB2312" w:hAnsi="Times New Roman" w:cs="Times New Roman"/>
          <w:sz w:val="32"/>
          <w:szCs w:val="32"/>
        </w:rPr>
      </w:pPr>
      <w:r w:rsidRPr="00415DA2">
        <w:rPr>
          <w:rFonts w:ascii="Times New Roman" w:eastAsia="仿宋_GB2312" w:hAnsi="Times New Roman" w:cs="Times New Roman"/>
          <w:sz w:val="32"/>
          <w:szCs w:val="32"/>
        </w:rPr>
        <w:t>符合条件的婴幼儿，在申领年限内死亡但尚未完成户籍登记的，申领人可向其户籍所在地申领。申领人需提供婴幼儿出生医学证明、死亡证明相关材料、申领人户口簿首页，以及可判定申领人与婴幼儿抚养关系的材料。</w:t>
      </w:r>
    </w:p>
    <w:sectPr w:rsidR="00A92899" w:rsidRPr="00415DA2" w:rsidSect="00060B23">
      <w:footerReference w:type="default" r:id="rId8"/>
      <w:pgSz w:w="11906" w:h="16838"/>
      <w:pgMar w:top="1418" w:right="1474" w:bottom="1418"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7BC" w:rsidRDefault="00BB77BC" w:rsidP="004E3C5A">
      <w:r>
        <w:separator/>
      </w:r>
    </w:p>
  </w:endnote>
  <w:endnote w:type="continuationSeparator" w:id="0">
    <w:p w:rsidR="00BB77BC" w:rsidRDefault="00BB77BC" w:rsidP="004E3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668914"/>
      <w:docPartObj>
        <w:docPartGallery w:val="Page Numbers (Bottom of Page)"/>
        <w:docPartUnique/>
      </w:docPartObj>
    </w:sdtPr>
    <w:sdtContent>
      <w:p w:rsidR="00594465" w:rsidRDefault="00594465" w:rsidP="00594465">
        <w:pPr>
          <w:pStyle w:val="a8"/>
          <w:jc w:val="center"/>
        </w:pPr>
        <w:r>
          <w:fldChar w:fldCharType="begin"/>
        </w:r>
        <w:r>
          <w:instrText>PAGE   \* MERGEFORMAT</w:instrText>
        </w:r>
        <w:r>
          <w:fldChar w:fldCharType="separate"/>
        </w:r>
        <w:r w:rsidRPr="00594465">
          <w:rPr>
            <w:noProof/>
            <w:lang w:val="zh-CN"/>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7BC" w:rsidRDefault="00BB77BC" w:rsidP="004E3C5A">
      <w:r>
        <w:separator/>
      </w:r>
    </w:p>
  </w:footnote>
  <w:footnote w:type="continuationSeparator" w:id="0">
    <w:p w:rsidR="00BB77BC" w:rsidRDefault="00BB77BC" w:rsidP="004E3C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EC3"/>
    <w:rsid w:val="00000436"/>
    <w:rsid w:val="00000545"/>
    <w:rsid w:val="00001EBB"/>
    <w:rsid w:val="00001FDD"/>
    <w:rsid w:val="00002EDC"/>
    <w:rsid w:val="00003CD0"/>
    <w:rsid w:val="000048D3"/>
    <w:rsid w:val="000051B8"/>
    <w:rsid w:val="000073BE"/>
    <w:rsid w:val="00011C1C"/>
    <w:rsid w:val="000147EB"/>
    <w:rsid w:val="00014934"/>
    <w:rsid w:val="00014F5D"/>
    <w:rsid w:val="000152AE"/>
    <w:rsid w:val="000177B6"/>
    <w:rsid w:val="000207B4"/>
    <w:rsid w:val="0002571E"/>
    <w:rsid w:val="000265D7"/>
    <w:rsid w:val="00031F96"/>
    <w:rsid w:val="00032A42"/>
    <w:rsid w:val="00032BAD"/>
    <w:rsid w:val="00035F4E"/>
    <w:rsid w:val="000404DE"/>
    <w:rsid w:val="000438B2"/>
    <w:rsid w:val="00044185"/>
    <w:rsid w:val="00044430"/>
    <w:rsid w:val="00045319"/>
    <w:rsid w:val="00046DD2"/>
    <w:rsid w:val="00047A40"/>
    <w:rsid w:val="00050FFA"/>
    <w:rsid w:val="0005140F"/>
    <w:rsid w:val="00052189"/>
    <w:rsid w:val="00052ED4"/>
    <w:rsid w:val="000537E4"/>
    <w:rsid w:val="00054BAE"/>
    <w:rsid w:val="00056A7D"/>
    <w:rsid w:val="00060B23"/>
    <w:rsid w:val="00061ECE"/>
    <w:rsid w:val="0006309D"/>
    <w:rsid w:val="0006343E"/>
    <w:rsid w:val="00063ED4"/>
    <w:rsid w:val="00064A39"/>
    <w:rsid w:val="00065438"/>
    <w:rsid w:val="00066F42"/>
    <w:rsid w:val="0007031F"/>
    <w:rsid w:val="00070376"/>
    <w:rsid w:val="0007148A"/>
    <w:rsid w:val="00072202"/>
    <w:rsid w:val="00073483"/>
    <w:rsid w:val="00073D26"/>
    <w:rsid w:val="0007438A"/>
    <w:rsid w:val="00075771"/>
    <w:rsid w:val="00076349"/>
    <w:rsid w:val="00076B37"/>
    <w:rsid w:val="00076C11"/>
    <w:rsid w:val="00077976"/>
    <w:rsid w:val="00081398"/>
    <w:rsid w:val="00081962"/>
    <w:rsid w:val="000819EB"/>
    <w:rsid w:val="00081E08"/>
    <w:rsid w:val="0008207D"/>
    <w:rsid w:val="000826B8"/>
    <w:rsid w:val="00082AA5"/>
    <w:rsid w:val="00083C7D"/>
    <w:rsid w:val="00085E09"/>
    <w:rsid w:val="00087A31"/>
    <w:rsid w:val="00087F80"/>
    <w:rsid w:val="000903B7"/>
    <w:rsid w:val="000909E9"/>
    <w:rsid w:val="00092E40"/>
    <w:rsid w:val="000943B8"/>
    <w:rsid w:val="0009696E"/>
    <w:rsid w:val="000A1242"/>
    <w:rsid w:val="000A5165"/>
    <w:rsid w:val="000B18CE"/>
    <w:rsid w:val="000B192F"/>
    <w:rsid w:val="000B3225"/>
    <w:rsid w:val="000B3516"/>
    <w:rsid w:val="000B45FB"/>
    <w:rsid w:val="000B7C2B"/>
    <w:rsid w:val="000C0A2A"/>
    <w:rsid w:val="000C1164"/>
    <w:rsid w:val="000C1DDC"/>
    <w:rsid w:val="000C3EC7"/>
    <w:rsid w:val="000C40EE"/>
    <w:rsid w:val="000D05CF"/>
    <w:rsid w:val="000D1BB9"/>
    <w:rsid w:val="000D231B"/>
    <w:rsid w:val="000D2832"/>
    <w:rsid w:val="000D3252"/>
    <w:rsid w:val="000D33B9"/>
    <w:rsid w:val="000D3DE4"/>
    <w:rsid w:val="000D77C5"/>
    <w:rsid w:val="000E0CF1"/>
    <w:rsid w:val="000E0D9C"/>
    <w:rsid w:val="000E1103"/>
    <w:rsid w:val="000E21B6"/>
    <w:rsid w:val="000E6772"/>
    <w:rsid w:val="000E749B"/>
    <w:rsid w:val="000F2BA4"/>
    <w:rsid w:val="000F3A76"/>
    <w:rsid w:val="000F5C8D"/>
    <w:rsid w:val="000F5E9D"/>
    <w:rsid w:val="000F6543"/>
    <w:rsid w:val="000F6BC8"/>
    <w:rsid w:val="000F7010"/>
    <w:rsid w:val="000F755A"/>
    <w:rsid w:val="000F7751"/>
    <w:rsid w:val="000F788D"/>
    <w:rsid w:val="000F7BE1"/>
    <w:rsid w:val="00100747"/>
    <w:rsid w:val="00100869"/>
    <w:rsid w:val="001032B4"/>
    <w:rsid w:val="001038C4"/>
    <w:rsid w:val="001044F1"/>
    <w:rsid w:val="00104EF9"/>
    <w:rsid w:val="00105A09"/>
    <w:rsid w:val="0010601A"/>
    <w:rsid w:val="00106512"/>
    <w:rsid w:val="00106CC8"/>
    <w:rsid w:val="00107576"/>
    <w:rsid w:val="001079B6"/>
    <w:rsid w:val="001109CF"/>
    <w:rsid w:val="00110A8B"/>
    <w:rsid w:val="001113D0"/>
    <w:rsid w:val="001116E9"/>
    <w:rsid w:val="00113508"/>
    <w:rsid w:val="00114821"/>
    <w:rsid w:val="001150C2"/>
    <w:rsid w:val="0011664C"/>
    <w:rsid w:val="00116BFE"/>
    <w:rsid w:val="00120A9A"/>
    <w:rsid w:val="00121ED7"/>
    <w:rsid w:val="0012326F"/>
    <w:rsid w:val="0012340B"/>
    <w:rsid w:val="00123BD9"/>
    <w:rsid w:val="00124860"/>
    <w:rsid w:val="00124FD6"/>
    <w:rsid w:val="0012543D"/>
    <w:rsid w:val="0012700C"/>
    <w:rsid w:val="00127121"/>
    <w:rsid w:val="00127336"/>
    <w:rsid w:val="00130E6B"/>
    <w:rsid w:val="00131515"/>
    <w:rsid w:val="001329E2"/>
    <w:rsid w:val="00133DA4"/>
    <w:rsid w:val="00134E9C"/>
    <w:rsid w:val="001367E0"/>
    <w:rsid w:val="0013767E"/>
    <w:rsid w:val="00137FE0"/>
    <w:rsid w:val="00140830"/>
    <w:rsid w:val="00141BDF"/>
    <w:rsid w:val="00144CBB"/>
    <w:rsid w:val="00145B24"/>
    <w:rsid w:val="00146412"/>
    <w:rsid w:val="00147C96"/>
    <w:rsid w:val="00150360"/>
    <w:rsid w:val="001506ED"/>
    <w:rsid w:val="00150DFF"/>
    <w:rsid w:val="00152927"/>
    <w:rsid w:val="00153482"/>
    <w:rsid w:val="00154DB7"/>
    <w:rsid w:val="00155653"/>
    <w:rsid w:val="00157420"/>
    <w:rsid w:val="001575D7"/>
    <w:rsid w:val="00160DE4"/>
    <w:rsid w:val="00163300"/>
    <w:rsid w:val="0016500D"/>
    <w:rsid w:val="001653A7"/>
    <w:rsid w:val="001657D4"/>
    <w:rsid w:val="00166CB2"/>
    <w:rsid w:val="00170332"/>
    <w:rsid w:val="00170AD0"/>
    <w:rsid w:val="00173491"/>
    <w:rsid w:val="0017475A"/>
    <w:rsid w:val="00176347"/>
    <w:rsid w:val="00176C1D"/>
    <w:rsid w:val="00180C0D"/>
    <w:rsid w:val="00181074"/>
    <w:rsid w:val="00182E68"/>
    <w:rsid w:val="0018323E"/>
    <w:rsid w:val="00186E26"/>
    <w:rsid w:val="0019010F"/>
    <w:rsid w:val="0019174C"/>
    <w:rsid w:val="00191F25"/>
    <w:rsid w:val="001938B1"/>
    <w:rsid w:val="0019740C"/>
    <w:rsid w:val="00197BC1"/>
    <w:rsid w:val="001A0211"/>
    <w:rsid w:val="001A0938"/>
    <w:rsid w:val="001A0BB4"/>
    <w:rsid w:val="001A0D48"/>
    <w:rsid w:val="001A1F75"/>
    <w:rsid w:val="001A378F"/>
    <w:rsid w:val="001A3CF8"/>
    <w:rsid w:val="001A5431"/>
    <w:rsid w:val="001A56B8"/>
    <w:rsid w:val="001A7689"/>
    <w:rsid w:val="001A7F77"/>
    <w:rsid w:val="001B06F3"/>
    <w:rsid w:val="001B14DB"/>
    <w:rsid w:val="001B24BB"/>
    <w:rsid w:val="001B38BA"/>
    <w:rsid w:val="001B49EF"/>
    <w:rsid w:val="001B6D9F"/>
    <w:rsid w:val="001C11F9"/>
    <w:rsid w:val="001C3708"/>
    <w:rsid w:val="001C4A1A"/>
    <w:rsid w:val="001D1AC0"/>
    <w:rsid w:val="001D1E95"/>
    <w:rsid w:val="001D22D3"/>
    <w:rsid w:val="001D570F"/>
    <w:rsid w:val="001D5C29"/>
    <w:rsid w:val="001D76C9"/>
    <w:rsid w:val="001D7E15"/>
    <w:rsid w:val="001E0513"/>
    <w:rsid w:val="001E0A1C"/>
    <w:rsid w:val="001E201B"/>
    <w:rsid w:val="001E22B7"/>
    <w:rsid w:val="001E4CDB"/>
    <w:rsid w:val="001E5939"/>
    <w:rsid w:val="001E5E83"/>
    <w:rsid w:val="001E63AE"/>
    <w:rsid w:val="001E739F"/>
    <w:rsid w:val="001F2E4D"/>
    <w:rsid w:val="001F33DF"/>
    <w:rsid w:val="001F4B5B"/>
    <w:rsid w:val="001F63C3"/>
    <w:rsid w:val="0020014F"/>
    <w:rsid w:val="002035BC"/>
    <w:rsid w:val="00204F28"/>
    <w:rsid w:val="00207886"/>
    <w:rsid w:val="00207E6C"/>
    <w:rsid w:val="00211D0F"/>
    <w:rsid w:val="002160F5"/>
    <w:rsid w:val="00216AF7"/>
    <w:rsid w:val="00216D1B"/>
    <w:rsid w:val="002217D0"/>
    <w:rsid w:val="00222B5D"/>
    <w:rsid w:val="00222CC3"/>
    <w:rsid w:val="002249FE"/>
    <w:rsid w:val="002253AF"/>
    <w:rsid w:val="00225894"/>
    <w:rsid w:val="00226992"/>
    <w:rsid w:val="00231174"/>
    <w:rsid w:val="002322C7"/>
    <w:rsid w:val="00232A79"/>
    <w:rsid w:val="00233018"/>
    <w:rsid w:val="002339A8"/>
    <w:rsid w:val="00234781"/>
    <w:rsid w:val="002362E9"/>
    <w:rsid w:val="0023647F"/>
    <w:rsid w:val="0023706E"/>
    <w:rsid w:val="00237501"/>
    <w:rsid w:val="00237B67"/>
    <w:rsid w:val="00237B91"/>
    <w:rsid w:val="00240E2F"/>
    <w:rsid w:val="00241E87"/>
    <w:rsid w:val="002438A6"/>
    <w:rsid w:val="00243D7A"/>
    <w:rsid w:val="00244346"/>
    <w:rsid w:val="00244C0E"/>
    <w:rsid w:val="002468B1"/>
    <w:rsid w:val="0024720F"/>
    <w:rsid w:val="00250F35"/>
    <w:rsid w:val="002510F1"/>
    <w:rsid w:val="002511D6"/>
    <w:rsid w:val="00251CC8"/>
    <w:rsid w:val="00251E47"/>
    <w:rsid w:val="0025230F"/>
    <w:rsid w:val="00252499"/>
    <w:rsid w:val="00253A0F"/>
    <w:rsid w:val="002561D5"/>
    <w:rsid w:val="00257C0D"/>
    <w:rsid w:val="00260628"/>
    <w:rsid w:val="0026293B"/>
    <w:rsid w:val="00264B74"/>
    <w:rsid w:val="00265C08"/>
    <w:rsid w:val="0026642C"/>
    <w:rsid w:val="002667E8"/>
    <w:rsid w:val="00266DC7"/>
    <w:rsid w:val="00267608"/>
    <w:rsid w:val="00270612"/>
    <w:rsid w:val="0027072A"/>
    <w:rsid w:val="00270817"/>
    <w:rsid w:val="00275E69"/>
    <w:rsid w:val="00280CCD"/>
    <w:rsid w:val="00281166"/>
    <w:rsid w:val="002828E4"/>
    <w:rsid w:val="00282F5A"/>
    <w:rsid w:val="00285D60"/>
    <w:rsid w:val="00293822"/>
    <w:rsid w:val="002938D3"/>
    <w:rsid w:val="002A2C67"/>
    <w:rsid w:val="002A33B1"/>
    <w:rsid w:val="002A3778"/>
    <w:rsid w:val="002A384D"/>
    <w:rsid w:val="002A48C9"/>
    <w:rsid w:val="002A64D8"/>
    <w:rsid w:val="002B6BCF"/>
    <w:rsid w:val="002B6D7B"/>
    <w:rsid w:val="002B7F17"/>
    <w:rsid w:val="002C3168"/>
    <w:rsid w:val="002C5DEA"/>
    <w:rsid w:val="002C5E9F"/>
    <w:rsid w:val="002C6BB1"/>
    <w:rsid w:val="002C6FE3"/>
    <w:rsid w:val="002C7F21"/>
    <w:rsid w:val="002D0997"/>
    <w:rsid w:val="002D1343"/>
    <w:rsid w:val="002D2B0E"/>
    <w:rsid w:val="002D3B32"/>
    <w:rsid w:val="002D431C"/>
    <w:rsid w:val="002D44CA"/>
    <w:rsid w:val="002D4933"/>
    <w:rsid w:val="002D69EC"/>
    <w:rsid w:val="002D774B"/>
    <w:rsid w:val="002D7982"/>
    <w:rsid w:val="002D7E60"/>
    <w:rsid w:val="002E0C1B"/>
    <w:rsid w:val="002E5941"/>
    <w:rsid w:val="002F0776"/>
    <w:rsid w:val="002F122C"/>
    <w:rsid w:val="002F2EA1"/>
    <w:rsid w:val="002F409E"/>
    <w:rsid w:val="002F4C39"/>
    <w:rsid w:val="002F5A58"/>
    <w:rsid w:val="002F5CB4"/>
    <w:rsid w:val="002F6863"/>
    <w:rsid w:val="002F7ACD"/>
    <w:rsid w:val="00300803"/>
    <w:rsid w:val="00301551"/>
    <w:rsid w:val="00301647"/>
    <w:rsid w:val="0030202B"/>
    <w:rsid w:val="00303295"/>
    <w:rsid w:val="00305059"/>
    <w:rsid w:val="00305BE3"/>
    <w:rsid w:val="00305CDA"/>
    <w:rsid w:val="00305D37"/>
    <w:rsid w:val="00312EED"/>
    <w:rsid w:val="003138D4"/>
    <w:rsid w:val="003147F3"/>
    <w:rsid w:val="00316050"/>
    <w:rsid w:val="003165D3"/>
    <w:rsid w:val="00320247"/>
    <w:rsid w:val="003228BC"/>
    <w:rsid w:val="003238AD"/>
    <w:rsid w:val="003251F2"/>
    <w:rsid w:val="003258D9"/>
    <w:rsid w:val="003260E2"/>
    <w:rsid w:val="0032722B"/>
    <w:rsid w:val="00330DF1"/>
    <w:rsid w:val="00330E3E"/>
    <w:rsid w:val="00332BDA"/>
    <w:rsid w:val="00334174"/>
    <w:rsid w:val="00334687"/>
    <w:rsid w:val="003352C1"/>
    <w:rsid w:val="003372E3"/>
    <w:rsid w:val="00340FF7"/>
    <w:rsid w:val="00343337"/>
    <w:rsid w:val="00344008"/>
    <w:rsid w:val="00344B70"/>
    <w:rsid w:val="00344EAE"/>
    <w:rsid w:val="00345224"/>
    <w:rsid w:val="003458EF"/>
    <w:rsid w:val="00346E35"/>
    <w:rsid w:val="003502C4"/>
    <w:rsid w:val="003511EF"/>
    <w:rsid w:val="003515DE"/>
    <w:rsid w:val="0035309A"/>
    <w:rsid w:val="00353807"/>
    <w:rsid w:val="003555F6"/>
    <w:rsid w:val="00355E20"/>
    <w:rsid w:val="003563BD"/>
    <w:rsid w:val="003564BE"/>
    <w:rsid w:val="00356AED"/>
    <w:rsid w:val="00357297"/>
    <w:rsid w:val="00357694"/>
    <w:rsid w:val="0036050E"/>
    <w:rsid w:val="00361447"/>
    <w:rsid w:val="003614B3"/>
    <w:rsid w:val="00361A64"/>
    <w:rsid w:val="00362E27"/>
    <w:rsid w:val="00363185"/>
    <w:rsid w:val="0036553D"/>
    <w:rsid w:val="00365E06"/>
    <w:rsid w:val="00367B4E"/>
    <w:rsid w:val="00367CF4"/>
    <w:rsid w:val="00370C5D"/>
    <w:rsid w:val="00370E02"/>
    <w:rsid w:val="00371F0F"/>
    <w:rsid w:val="00372748"/>
    <w:rsid w:val="00372C96"/>
    <w:rsid w:val="003730EB"/>
    <w:rsid w:val="00374A5F"/>
    <w:rsid w:val="0037660E"/>
    <w:rsid w:val="00380EB8"/>
    <w:rsid w:val="00380EBA"/>
    <w:rsid w:val="003829AF"/>
    <w:rsid w:val="00382F55"/>
    <w:rsid w:val="003833C6"/>
    <w:rsid w:val="003834AF"/>
    <w:rsid w:val="00383DDE"/>
    <w:rsid w:val="00383EC0"/>
    <w:rsid w:val="00384BFA"/>
    <w:rsid w:val="003851CF"/>
    <w:rsid w:val="00385633"/>
    <w:rsid w:val="00385BAF"/>
    <w:rsid w:val="0038644A"/>
    <w:rsid w:val="00386636"/>
    <w:rsid w:val="00386743"/>
    <w:rsid w:val="003869AA"/>
    <w:rsid w:val="003908F0"/>
    <w:rsid w:val="00391318"/>
    <w:rsid w:val="003926DA"/>
    <w:rsid w:val="00392C4B"/>
    <w:rsid w:val="00392FA4"/>
    <w:rsid w:val="00393F5A"/>
    <w:rsid w:val="0039449D"/>
    <w:rsid w:val="00394BF2"/>
    <w:rsid w:val="00397A8D"/>
    <w:rsid w:val="00397F0D"/>
    <w:rsid w:val="003A20C3"/>
    <w:rsid w:val="003A425E"/>
    <w:rsid w:val="003A472B"/>
    <w:rsid w:val="003A5E26"/>
    <w:rsid w:val="003A698D"/>
    <w:rsid w:val="003A6F6D"/>
    <w:rsid w:val="003A7DEA"/>
    <w:rsid w:val="003B04E9"/>
    <w:rsid w:val="003B0AE8"/>
    <w:rsid w:val="003B17F1"/>
    <w:rsid w:val="003B1F25"/>
    <w:rsid w:val="003B369D"/>
    <w:rsid w:val="003B7150"/>
    <w:rsid w:val="003B7BCD"/>
    <w:rsid w:val="003C296A"/>
    <w:rsid w:val="003C3BFF"/>
    <w:rsid w:val="003C56E2"/>
    <w:rsid w:val="003C6EBE"/>
    <w:rsid w:val="003C6F8E"/>
    <w:rsid w:val="003C73F6"/>
    <w:rsid w:val="003D51D6"/>
    <w:rsid w:val="003D6699"/>
    <w:rsid w:val="003E014D"/>
    <w:rsid w:val="003E1AF7"/>
    <w:rsid w:val="003E2234"/>
    <w:rsid w:val="003E2F2B"/>
    <w:rsid w:val="003E316D"/>
    <w:rsid w:val="003E60E4"/>
    <w:rsid w:val="003E6493"/>
    <w:rsid w:val="003E6726"/>
    <w:rsid w:val="003E734D"/>
    <w:rsid w:val="003F08DD"/>
    <w:rsid w:val="003F1AA9"/>
    <w:rsid w:val="003F1EAE"/>
    <w:rsid w:val="003F2589"/>
    <w:rsid w:val="003F294C"/>
    <w:rsid w:val="003F3630"/>
    <w:rsid w:val="003F6D87"/>
    <w:rsid w:val="003F7A72"/>
    <w:rsid w:val="00401A2E"/>
    <w:rsid w:val="00401ACD"/>
    <w:rsid w:val="00401CD3"/>
    <w:rsid w:val="004027F2"/>
    <w:rsid w:val="0040310F"/>
    <w:rsid w:val="00403A6F"/>
    <w:rsid w:val="00405324"/>
    <w:rsid w:val="004139A4"/>
    <w:rsid w:val="00414139"/>
    <w:rsid w:val="00415DA2"/>
    <w:rsid w:val="004167CD"/>
    <w:rsid w:val="00416AC5"/>
    <w:rsid w:val="00417272"/>
    <w:rsid w:val="004172B1"/>
    <w:rsid w:val="00417918"/>
    <w:rsid w:val="004201F8"/>
    <w:rsid w:val="004207B9"/>
    <w:rsid w:val="00420C90"/>
    <w:rsid w:val="00422BF0"/>
    <w:rsid w:val="00422C44"/>
    <w:rsid w:val="004237AC"/>
    <w:rsid w:val="004246CB"/>
    <w:rsid w:val="00424D0A"/>
    <w:rsid w:val="00426557"/>
    <w:rsid w:val="00427CA4"/>
    <w:rsid w:val="0043110D"/>
    <w:rsid w:val="00431727"/>
    <w:rsid w:val="00431FA7"/>
    <w:rsid w:val="00433BB4"/>
    <w:rsid w:val="00433D0F"/>
    <w:rsid w:val="00434F28"/>
    <w:rsid w:val="00435031"/>
    <w:rsid w:val="0043530B"/>
    <w:rsid w:val="00436F56"/>
    <w:rsid w:val="0044242E"/>
    <w:rsid w:val="00442463"/>
    <w:rsid w:val="00442846"/>
    <w:rsid w:val="00443AFB"/>
    <w:rsid w:val="00444AC8"/>
    <w:rsid w:val="0044582A"/>
    <w:rsid w:val="00445A3C"/>
    <w:rsid w:val="0044683F"/>
    <w:rsid w:val="00446A8B"/>
    <w:rsid w:val="00450A2F"/>
    <w:rsid w:val="00450C25"/>
    <w:rsid w:val="00451913"/>
    <w:rsid w:val="0045289E"/>
    <w:rsid w:val="004535AE"/>
    <w:rsid w:val="00453C27"/>
    <w:rsid w:val="00457280"/>
    <w:rsid w:val="00457463"/>
    <w:rsid w:val="004621E8"/>
    <w:rsid w:val="00463DB4"/>
    <w:rsid w:val="00466150"/>
    <w:rsid w:val="004701BF"/>
    <w:rsid w:val="0047180B"/>
    <w:rsid w:val="00471A38"/>
    <w:rsid w:val="004745B8"/>
    <w:rsid w:val="0047612E"/>
    <w:rsid w:val="004767B4"/>
    <w:rsid w:val="00480298"/>
    <w:rsid w:val="00480F4C"/>
    <w:rsid w:val="00482384"/>
    <w:rsid w:val="0048264F"/>
    <w:rsid w:val="00482FFA"/>
    <w:rsid w:val="00484437"/>
    <w:rsid w:val="0048552A"/>
    <w:rsid w:val="00485850"/>
    <w:rsid w:val="00487CBC"/>
    <w:rsid w:val="00490427"/>
    <w:rsid w:val="00490D28"/>
    <w:rsid w:val="00491165"/>
    <w:rsid w:val="00494BAD"/>
    <w:rsid w:val="00494DD5"/>
    <w:rsid w:val="00496263"/>
    <w:rsid w:val="00497D34"/>
    <w:rsid w:val="004A3FE9"/>
    <w:rsid w:val="004A4BFE"/>
    <w:rsid w:val="004A6B64"/>
    <w:rsid w:val="004A7C1B"/>
    <w:rsid w:val="004B3B8B"/>
    <w:rsid w:val="004B4A5C"/>
    <w:rsid w:val="004B5BCD"/>
    <w:rsid w:val="004B6764"/>
    <w:rsid w:val="004B6ECB"/>
    <w:rsid w:val="004B767C"/>
    <w:rsid w:val="004C074C"/>
    <w:rsid w:val="004C09F7"/>
    <w:rsid w:val="004C0EEF"/>
    <w:rsid w:val="004C1157"/>
    <w:rsid w:val="004C1A9C"/>
    <w:rsid w:val="004C52B5"/>
    <w:rsid w:val="004C5559"/>
    <w:rsid w:val="004C65C2"/>
    <w:rsid w:val="004C671C"/>
    <w:rsid w:val="004C6C29"/>
    <w:rsid w:val="004C6C32"/>
    <w:rsid w:val="004D1D78"/>
    <w:rsid w:val="004D1D9D"/>
    <w:rsid w:val="004D1F73"/>
    <w:rsid w:val="004E02C5"/>
    <w:rsid w:val="004E0307"/>
    <w:rsid w:val="004E0960"/>
    <w:rsid w:val="004E355F"/>
    <w:rsid w:val="004E3C5A"/>
    <w:rsid w:val="004E652B"/>
    <w:rsid w:val="004E69E7"/>
    <w:rsid w:val="004E7404"/>
    <w:rsid w:val="004F270B"/>
    <w:rsid w:val="004F38D3"/>
    <w:rsid w:val="004F483E"/>
    <w:rsid w:val="004F6E65"/>
    <w:rsid w:val="004F7436"/>
    <w:rsid w:val="0050000C"/>
    <w:rsid w:val="0050152E"/>
    <w:rsid w:val="005024F4"/>
    <w:rsid w:val="0050549A"/>
    <w:rsid w:val="00510B13"/>
    <w:rsid w:val="005143BA"/>
    <w:rsid w:val="00515D3A"/>
    <w:rsid w:val="00516B29"/>
    <w:rsid w:val="00517924"/>
    <w:rsid w:val="00517D5A"/>
    <w:rsid w:val="00517D70"/>
    <w:rsid w:val="00520B83"/>
    <w:rsid w:val="005258A4"/>
    <w:rsid w:val="00525F83"/>
    <w:rsid w:val="00532DD2"/>
    <w:rsid w:val="0053312C"/>
    <w:rsid w:val="00535388"/>
    <w:rsid w:val="005403BE"/>
    <w:rsid w:val="0054057D"/>
    <w:rsid w:val="00541C63"/>
    <w:rsid w:val="005428EE"/>
    <w:rsid w:val="00545155"/>
    <w:rsid w:val="00546A18"/>
    <w:rsid w:val="00547158"/>
    <w:rsid w:val="00547E2C"/>
    <w:rsid w:val="00552AD9"/>
    <w:rsid w:val="0055322E"/>
    <w:rsid w:val="00553B23"/>
    <w:rsid w:val="00553F7A"/>
    <w:rsid w:val="00557279"/>
    <w:rsid w:val="0055744F"/>
    <w:rsid w:val="00561C51"/>
    <w:rsid w:val="00562C7C"/>
    <w:rsid w:val="00563D21"/>
    <w:rsid w:val="005647C5"/>
    <w:rsid w:val="00564E30"/>
    <w:rsid w:val="00570358"/>
    <w:rsid w:val="005713C1"/>
    <w:rsid w:val="00572532"/>
    <w:rsid w:val="00572A65"/>
    <w:rsid w:val="005740B2"/>
    <w:rsid w:val="005747A0"/>
    <w:rsid w:val="00576AB4"/>
    <w:rsid w:val="00577767"/>
    <w:rsid w:val="00577F8A"/>
    <w:rsid w:val="005813F6"/>
    <w:rsid w:val="0058470E"/>
    <w:rsid w:val="00590135"/>
    <w:rsid w:val="005909E7"/>
    <w:rsid w:val="00592D9A"/>
    <w:rsid w:val="00593C5E"/>
    <w:rsid w:val="00593EEE"/>
    <w:rsid w:val="00594465"/>
    <w:rsid w:val="0059512D"/>
    <w:rsid w:val="005958AA"/>
    <w:rsid w:val="00595A34"/>
    <w:rsid w:val="00595C55"/>
    <w:rsid w:val="005973E1"/>
    <w:rsid w:val="005A0763"/>
    <w:rsid w:val="005A224A"/>
    <w:rsid w:val="005A2AFD"/>
    <w:rsid w:val="005A349D"/>
    <w:rsid w:val="005A4205"/>
    <w:rsid w:val="005A5E4D"/>
    <w:rsid w:val="005A7719"/>
    <w:rsid w:val="005B1F56"/>
    <w:rsid w:val="005B3D32"/>
    <w:rsid w:val="005B4795"/>
    <w:rsid w:val="005B4BCC"/>
    <w:rsid w:val="005B4D7C"/>
    <w:rsid w:val="005B520C"/>
    <w:rsid w:val="005B52A5"/>
    <w:rsid w:val="005B5ACD"/>
    <w:rsid w:val="005B5F15"/>
    <w:rsid w:val="005C1D9C"/>
    <w:rsid w:val="005C2BFA"/>
    <w:rsid w:val="005C4EED"/>
    <w:rsid w:val="005C680B"/>
    <w:rsid w:val="005C6AE2"/>
    <w:rsid w:val="005C6E3F"/>
    <w:rsid w:val="005C771C"/>
    <w:rsid w:val="005C7856"/>
    <w:rsid w:val="005D0262"/>
    <w:rsid w:val="005D23DB"/>
    <w:rsid w:val="005D2457"/>
    <w:rsid w:val="005D3808"/>
    <w:rsid w:val="005D4713"/>
    <w:rsid w:val="005D6AC6"/>
    <w:rsid w:val="005D7234"/>
    <w:rsid w:val="005D77B5"/>
    <w:rsid w:val="005E05B3"/>
    <w:rsid w:val="005E1871"/>
    <w:rsid w:val="005E1C5B"/>
    <w:rsid w:val="005E1F09"/>
    <w:rsid w:val="005E2138"/>
    <w:rsid w:val="005E23AB"/>
    <w:rsid w:val="005E2D4D"/>
    <w:rsid w:val="005E32C9"/>
    <w:rsid w:val="005E3702"/>
    <w:rsid w:val="005E3779"/>
    <w:rsid w:val="005E57A4"/>
    <w:rsid w:val="005E69E9"/>
    <w:rsid w:val="005E7124"/>
    <w:rsid w:val="005E756F"/>
    <w:rsid w:val="005F2F93"/>
    <w:rsid w:val="005F3F65"/>
    <w:rsid w:val="005F4C95"/>
    <w:rsid w:val="005F5323"/>
    <w:rsid w:val="005F64DB"/>
    <w:rsid w:val="005F6F6F"/>
    <w:rsid w:val="005F743A"/>
    <w:rsid w:val="005F7FBE"/>
    <w:rsid w:val="00601EEC"/>
    <w:rsid w:val="00602BCB"/>
    <w:rsid w:val="00602CB5"/>
    <w:rsid w:val="00603193"/>
    <w:rsid w:val="006032A5"/>
    <w:rsid w:val="00603965"/>
    <w:rsid w:val="00605E64"/>
    <w:rsid w:val="00607756"/>
    <w:rsid w:val="00612A9D"/>
    <w:rsid w:val="00616982"/>
    <w:rsid w:val="006179E1"/>
    <w:rsid w:val="0062089E"/>
    <w:rsid w:val="00621758"/>
    <w:rsid w:val="00621999"/>
    <w:rsid w:val="006235AB"/>
    <w:rsid w:val="00624BE8"/>
    <w:rsid w:val="00625C6C"/>
    <w:rsid w:val="00627A2D"/>
    <w:rsid w:val="0063037F"/>
    <w:rsid w:val="00630A79"/>
    <w:rsid w:val="00630C8E"/>
    <w:rsid w:val="0063184C"/>
    <w:rsid w:val="00635749"/>
    <w:rsid w:val="00635F54"/>
    <w:rsid w:val="00637017"/>
    <w:rsid w:val="006407BC"/>
    <w:rsid w:val="00642125"/>
    <w:rsid w:val="00642CDB"/>
    <w:rsid w:val="0064461D"/>
    <w:rsid w:val="00645B9F"/>
    <w:rsid w:val="00646D10"/>
    <w:rsid w:val="00647A73"/>
    <w:rsid w:val="00651351"/>
    <w:rsid w:val="00651FBB"/>
    <w:rsid w:val="00652CF8"/>
    <w:rsid w:val="0065324A"/>
    <w:rsid w:val="0065391C"/>
    <w:rsid w:val="006543D4"/>
    <w:rsid w:val="0065502E"/>
    <w:rsid w:val="00655E4E"/>
    <w:rsid w:val="00657451"/>
    <w:rsid w:val="00661411"/>
    <w:rsid w:val="0066178A"/>
    <w:rsid w:val="00664455"/>
    <w:rsid w:val="00666806"/>
    <w:rsid w:val="0066690A"/>
    <w:rsid w:val="00666AEA"/>
    <w:rsid w:val="00672277"/>
    <w:rsid w:val="00672FC5"/>
    <w:rsid w:val="0067318C"/>
    <w:rsid w:val="00673C8C"/>
    <w:rsid w:val="00674BAE"/>
    <w:rsid w:val="00680736"/>
    <w:rsid w:val="006821C9"/>
    <w:rsid w:val="00682F8D"/>
    <w:rsid w:val="00683D10"/>
    <w:rsid w:val="00684916"/>
    <w:rsid w:val="00685D40"/>
    <w:rsid w:val="00686F16"/>
    <w:rsid w:val="006870D8"/>
    <w:rsid w:val="00690000"/>
    <w:rsid w:val="006908D6"/>
    <w:rsid w:val="00693F92"/>
    <w:rsid w:val="00694091"/>
    <w:rsid w:val="0069661C"/>
    <w:rsid w:val="0069662E"/>
    <w:rsid w:val="006970C1"/>
    <w:rsid w:val="006971DA"/>
    <w:rsid w:val="006A4D70"/>
    <w:rsid w:val="006A50C3"/>
    <w:rsid w:val="006A6EAE"/>
    <w:rsid w:val="006A6FDF"/>
    <w:rsid w:val="006B2A3E"/>
    <w:rsid w:val="006B37C9"/>
    <w:rsid w:val="006B3ABA"/>
    <w:rsid w:val="006B3B2C"/>
    <w:rsid w:val="006B3C90"/>
    <w:rsid w:val="006B4F52"/>
    <w:rsid w:val="006B59F5"/>
    <w:rsid w:val="006B7889"/>
    <w:rsid w:val="006B795B"/>
    <w:rsid w:val="006B7D13"/>
    <w:rsid w:val="006C03C1"/>
    <w:rsid w:val="006C0BED"/>
    <w:rsid w:val="006C122C"/>
    <w:rsid w:val="006C17CC"/>
    <w:rsid w:val="006C2805"/>
    <w:rsid w:val="006C2D85"/>
    <w:rsid w:val="006C41D5"/>
    <w:rsid w:val="006C43BF"/>
    <w:rsid w:val="006C47F4"/>
    <w:rsid w:val="006C4BD0"/>
    <w:rsid w:val="006C4EDA"/>
    <w:rsid w:val="006C63D4"/>
    <w:rsid w:val="006C6784"/>
    <w:rsid w:val="006C7271"/>
    <w:rsid w:val="006C776F"/>
    <w:rsid w:val="006C7785"/>
    <w:rsid w:val="006D0CD7"/>
    <w:rsid w:val="006D149C"/>
    <w:rsid w:val="006D1788"/>
    <w:rsid w:val="006D2FEA"/>
    <w:rsid w:val="006D4B42"/>
    <w:rsid w:val="006D4DDE"/>
    <w:rsid w:val="006D5E62"/>
    <w:rsid w:val="006D7363"/>
    <w:rsid w:val="006D74EB"/>
    <w:rsid w:val="006E0A96"/>
    <w:rsid w:val="006E0ED0"/>
    <w:rsid w:val="006E2433"/>
    <w:rsid w:val="006E2548"/>
    <w:rsid w:val="006E2DC4"/>
    <w:rsid w:val="006E339D"/>
    <w:rsid w:val="006E3D01"/>
    <w:rsid w:val="006E4442"/>
    <w:rsid w:val="006E4A51"/>
    <w:rsid w:val="006E5166"/>
    <w:rsid w:val="006E68AC"/>
    <w:rsid w:val="006E7049"/>
    <w:rsid w:val="006F0EA9"/>
    <w:rsid w:val="006F1603"/>
    <w:rsid w:val="006F1BEB"/>
    <w:rsid w:val="006F5F67"/>
    <w:rsid w:val="006F633B"/>
    <w:rsid w:val="006F7A89"/>
    <w:rsid w:val="0070049A"/>
    <w:rsid w:val="0070176B"/>
    <w:rsid w:val="0070182C"/>
    <w:rsid w:val="00701887"/>
    <w:rsid w:val="00703662"/>
    <w:rsid w:val="00704B68"/>
    <w:rsid w:val="0070544C"/>
    <w:rsid w:val="00705F26"/>
    <w:rsid w:val="0070646B"/>
    <w:rsid w:val="00706F76"/>
    <w:rsid w:val="0070741C"/>
    <w:rsid w:val="0070742F"/>
    <w:rsid w:val="00707E6A"/>
    <w:rsid w:val="0071034E"/>
    <w:rsid w:val="0071071B"/>
    <w:rsid w:val="00711C03"/>
    <w:rsid w:val="007122CF"/>
    <w:rsid w:val="007122FF"/>
    <w:rsid w:val="0071298C"/>
    <w:rsid w:val="00712EF7"/>
    <w:rsid w:val="0071328B"/>
    <w:rsid w:val="00713A7B"/>
    <w:rsid w:val="00716E93"/>
    <w:rsid w:val="00717013"/>
    <w:rsid w:val="00717680"/>
    <w:rsid w:val="00717CB4"/>
    <w:rsid w:val="00720027"/>
    <w:rsid w:val="00720D72"/>
    <w:rsid w:val="00723FD6"/>
    <w:rsid w:val="00724089"/>
    <w:rsid w:val="00727249"/>
    <w:rsid w:val="00730D3D"/>
    <w:rsid w:val="00731671"/>
    <w:rsid w:val="0073506D"/>
    <w:rsid w:val="0073579C"/>
    <w:rsid w:val="0074015C"/>
    <w:rsid w:val="0074035C"/>
    <w:rsid w:val="00740612"/>
    <w:rsid w:val="00741D11"/>
    <w:rsid w:val="0074621E"/>
    <w:rsid w:val="0074744B"/>
    <w:rsid w:val="0075056D"/>
    <w:rsid w:val="00750840"/>
    <w:rsid w:val="00750A19"/>
    <w:rsid w:val="00751D8F"/>
    <w:rsid w:val="0075260C"/>
    <w:rsid w:val="007526E7"/>
    <w:rsid w:val="007529D4"/>
    <w:rsid w:val="007539E3"/>
    <w:rsid w:val="00753C0F"/>
    <w:rsid w:val="00754192"/>
    <w:rsid w:val="007558E2"/>
    <w:rsid w:val="00757687"/>
    <w:rsid w:val="00761D79"/>
    <w:rsid w:val="00761FAF"/>
    <w:rsid w:val="00762001"/>
    <w:rsid w:val="00762CCC"/>
    <w:rsid w:val="00764774"/>
    <w:rsid w:val="00767D34"/>
    <w:rsid w:val="007716E2"/>
    <w:rsid w:val="00771707"/>
    <w:rsid w:val="00774064"/>
    <w:rsid w:val="007743FD"/>
    <w:rsid w:val="00782F92"/>
    <w:rsid w:val="00785CD5"/>
    <w:rsid w:val="00786277"/>
    <w:rsid w:val="0078666F"/>
    <w:rsid w:val="00786DF7"/>
    <w:rsid w:val="007873DF"/>
    <w:rsid w:val="007905D6"/>
    <w:rsid w:val="00790F23"/>
    <w:rsid w:val="0079292A"/>
    <w:rsid w:val="00792A7D"/>
    <w:rsid w:val="00795FD4"/>
    <w:rsid w:val="007964AF"/>
    <w:rsid w:val="007A00A6"/>
    <w:rsid w:val="007A0A6D"/>
    <w:rsid w:val="007A17F9"/>
    <w:rsid w:val="007A26D2"/>
    <w:rsid w:val="007A4B62"/>
    <w:rsid w:val="007A4BE9"/>
    <w:rsid w:val="007A4E5F"/>
    <w:rsid w:val="007A70E0"/>
    <w:rsid w:val="007B056F"/>
    <w:rsid w:val="007B10B3"/>
    <w:rsid w:val="007B11AD"/>
    <w:rsid w:val="007B15F4"/>
    <w:rsid w:val="007B3AC5"/>
    <w:rsid w:val="007B4DCC"/>
    <w:rsid w:val="007B530C"/>
    <w:rsid w:val="007B5B6E"/>
    <w:rsid w:val="007B7085"/>
    <w:rsid w:val="007C1196"/>
    <w:rsid w:val="007C1862"/>
    <w:rsid w:val="007C1A2C"/>
    <w:rsid w:val="007C4164"/>
    <w:rsid w:val="007C4372"/>
    <w:rsid w:val="007C5EDF"/>
    <w:rsid w:val="007C5F61"/>
    <w:rsid w:val="007C771A"/>
    <w:rsid w:val="007D1A18"/>
    <w:rsid w:val="007D46A5"/>
    <w:rsid w:val="007D682E"/>
    <w:rsid w:val="007D7A22"/>
    <w:rsid w:val="007E1417"/>
    <w:rsid w:val="007E27AB"/>
    <w:rsid w:val="007E2D6D"/>
    <w:rsid w:val="007E4654"/>
    <w:rsid w:val="007E4832"/>
    <w:rsid w:val="007E5A66"/>
    <w:rsid w:val="007E65E3"/>
    <w:rsid w:val="007E7446"/>
    <w:rsid w:val="007F3130"/>
    <w:rsid w:val="007F6C2B"/>
    <w:rsid w:val="007F7782"/>
    <w:rsid w:val="00800472"/>
    <w:rsid w:val="0080078A"/>
    <w:rsid w:val="008016D5"/>
    <w:rsid w:val="00801C67"/>
    <w:rsid w:val="00802041"/>
    <w:rsid w:val="008021C9"/>
    <w:rsid w:val="00802ABD"/>
    <w:rsid w:val="008042E2"/>
    <w:rsid w:val="00804352"/>
    <w:rsid w:val="00805E6D"/>
    <w:rsid w:val="008139F8"/>
    <w:rsid w:val="00813C94"/>
    <w:rsid w:val="00813D21"/>
    <w:rsid w:val="00815158"/>
    <w:rsid w:val="00815DB1"/>
    <w:rsid w:val="0082127F"/>
    <w:rsid w:val="0082162F"/>
    <w:rsid w:val="00821A5D"/>
    <w:rsid w:val="00821DCD"/>
    <w:rsid w:val="00823C48"/>
    <w:rsid w:val="00824C88"/>
    <w:rsid w:val="00824F1D"/>
    <w:rsid w:val="0082531F"/>
    <w:rsid w:val="00830918"/>
    <w:rsid w:val="00831B01"/>
    <w:rsid w:val="0083229A"/>
    <w:rsid w:val="008323F8"/>
    <w:rsid w:val="00833C0E"/>
    <w:rsid w:val="0083441B"/>
    <w:rsid w:val="00836465"/>
    <w:rsid w:val="008401B0"/>
    <w:rsid w:val="00842FD7"/>
    <w:rsid w:val="00844F4C"/>
    <w:rsid w:val="0084596D"/>
    <w:rsid w:val="00845A31"/>
    <w:rsid w:val="00845B6D"/>
    <w:rsid w:val="00845E88"/>
    <w:rsid w:val="00845FFD"/>
    <w:rsid w:val="008469C5"/>
    <w:rsid w:val="00846CE1"/>
    <w:rsid w:val="00850793"/>
    <w:rsid w:val="0085083E"/>
    <w:rsid w:val="00850B82"/>
    <w:rsid w:val="0085332E"/>
    <w:rsid w:val="008550CC"/>
    <w:rsid w:val="00855799"/>
    <w:rsid w:val="00856E66"/>
    <w:rsid w:val="00861768"/>
    <w:rsid w:val="00861E8F"/>
    <w:rsid w:val="00862736"/>
    <w:rsid w:val="0086298B"/>
    <w:rsid w:val="00863B92"/>
    <w:rsid w:val="00863E71"/>
    <w:rsid w:val="00864383"/>
    <w:rsid w:val="008654EB"/>
    <w:rsid w:val="00865FC0"/>
    <w:rsid w:val="00866989"/>
    <w:rsid w:val="008673CA"/>
    <w:rsid w:val="00872F85"/>
    <w:rsid w:val="0087363F"/>
    <w:rsid w:val="0087405E"/>
    <w:rsid w:val="00880211"/>
    <w:rsid w:val="00880EAB"/>
    <w:rsid w:val="00880F34"/>
    <w:rsid w:val="00881495"/>
    <w:rsid w:val="00881886"/>
    <w:rsid w:val="008825F3"/>
    <w:rsid w:val="00882697"/>
    <w:rsid w:val="00883205"/>
    <w:rsid w:val="00883586"/>
    <w:rsid w:val="00883A48"/>
    <w:rsid w:val="00883BF9"/>
    <w:rsid w:val="00884F07"/>
    <w:rsid w:val="008918C9"/>
    <w:rsid w:val="00892D9F"/>
    <w:rsid w:val="00892EC3"/>
    <w:rsid w:val="00893473"/>
    <w:rsid w:val="00894FF8"/>
    <w:rsid w:val="008970BC"/>
    <w:rsid w:val="00897A5E"/>
    <w:rsid w:val="008A4D6D"/>
    <w:rsid w:val="008A557F"/>
    <w:rsid w:val="008A5CCC"/>
    <w:rsid w:val="008A5DA6"/>
    <w:rsid w:val="008A628E"/>
    <w:rsid w:val="008A6545"/>
    <w:rsid w:val="008B11BB"/>
    <w:rsid w:val="008B3596"/>
    <w:rsid w:val="008B3EAF"/>
    <w:rsid w:val="008B4076"/>
    <w:rsid w:val="008B563C"/>
    <w:rsid w:val="008B793F"/>
    <w:rsid w:val="008C050C"/>
    <w:rsid w:val="008C06D2"/>
    <w:rsid w:val="008C1E51"/>
    <w:rsid w:val="008C2318"/>
    <w:rsid w:val="008C2636"/>
    <w:rsid w:val="008C2A44"/>
    <w:rsid w:val="008C3E2A"/>
    <w:rsid w:val="008C44CC"/>
    <w:rsid w:val="008C4729"/>
    <w:rsid w:val="008C4C70"/>
    <w:rsid w:val="008C6C20"/>
    <w:rsid w:val="008C6D82"/>
    <w:rsid w:val="008D0092"/>
    <w:rsid w:val="008D0A0F"/>
    <w:rsid w:val="008D1147"/>
    <w:rsid w:val="008D218D"/>
    <w:rsid w:val="008D2646"/>
    <w:rsid w:val="008D2C73"/>
    <w:rsid w:val="008D376F"/>
    <w:rsid w:val="008D4F53"/>
    <w:rsid w:val="008D5E56"/>
    <w:rsid w:val="008D7977"/>
    <w:rsid w:val="008D7CD6"/>
    <w:rsid w:val="008E02A6"/>
    <w:rsid w:val="008E0FE0"/>
    <w:rsid w:val="008E1428"/>
    <w:rsid w:val="008E14EA"/>
    <w:rsid w:val="008E1936"/>
    <w:rsid w:val="008E1BC9"/>
    <w:rsid w:val="008E2EFD"/>
    <w:rsid w:val="008E5192"/>
    <w:rsid w:val="008E587E"/>
    <w:rsid w:val="008E6162"/>
    <w:rsid w:val="008E6E62"/>
    <w:rsid w:val="008F249A"/>
    <w:rsid w:val="008F4AF4"/>
    <w:rsid w:val="008F6AF1"/>
    <w:rsid w:val="008F7D6F"/>
    <w:rsid w:val="009001E2"/>
    <w:rsid w:val="00901707"/>
    <w:rsid w:val="00902E85"/>
    <w:rsid w:val="00904489"/>
    <w:rsid w:val="00904927"/>
    <w:rsid w:val="00905752"/>
    <w:rsid w:val="0090578E"/>
    <w:rsid w:val="00905BA5"/>
    <w:rsid w:val="009064AE"/>
    <w:rsid w:val="00906BAC"/>
    <w:rsid w:val="00907EE5"/>
    <w:rsid w:val="00907F9E"/>
    <w:rsid w:val="0091110F"/>
    <w:rsid w:val="00911A19"/>
    <w:rsid w:val="00911A2A"/>
    <w:rsid w:val="009128E2"/>
    <w:rsid w:val="009132F3"/>
    <w:rsid w:val="009138E7"/>
    <w:rsid w:val="00915CD2"/>
    <w:rsid w:val="00916CFA"/>
    <w:rsid w:val="009171E3"/>
    <w:rsid w:val="00920D04"/>
    <w:rsid w:val="009229E4"/>
    <w:rsid w:val="0092417B"/>
    <w:rsid w:val="0092464C"/>
    <w:rsid w:val="00924971"/>
    <w:rsid w:val="00924D95"/>
    <w:rsid w:val="009312D7"/>
    <w:rsid w:val="00933A32"/>
    <w:rsid w:val="00936573"/>
    <w:rsid w:val="00937049"/>
    <w:rsid w:val="009371E5"/>
    <w:rsid w:val="00937E22"/>
    <w:rsid w:val="0094180E"/>
    <w:rsid w:val="0094228A"/>
    <w:rsid w:val="00942B70"/>
    <w:rsid w:val="00942D72"/>
    <w:rsid w:val="009432BD"/>
    <w:rsid w:val="0094375C"/>
    <w:rsid w:val="00943FA2"/>
    <w:rsid w:val="00944DBC"/>
    <w:rsid w:val="00945EF7"/>
    <w:rsid w:val="0095026D"/>
    <w:rsid w:val="00951A18"/>
    <w:rsid w:val="009528A3"/>
    <w:rsid w:val="00952E90"/>
    <w:rsid w:val="00953253"/>
    <w:rsid w:val="0095412A"/>
    <w:rsid w:val="00955CA1"/>
    <w:rsid w:val="0095675F"/>
    <w:rsid w:val="009570D3"/>
    <w:rsid w:val="00960221"/>
    <w:rsid w:val="00960861"/>
    <w:rsid w:val="00961201"/>
    <w:rsid w:val="00961899"/>
    <w:rsid w:val="00961FE1"/>
    <w:rsid w:val="00962A72"/>
    <w:rsid w:val="00964341"/>
    <w:rsid w:val="0096675F"/>
    <w:rsid w:val="00972016"/>
    <w:rsid w:val="00972E8D"/>
    <w:rsid w:val="0098012C"/>
    <w:rsid w:val="0098294E"/>
    <w:rsid w:val="0098365E"/>
    <w:rsid w:val="009878EE"/>
    <w:rsid w:val="00990DFA"/>
    <w:rsid w:val="009921B0"/>
    <w:rsid w:val="00992564"/>
    <w:rsid w:val="009A01B3"/>
    <w:rsid w:val="009A05B8"/>
    <w:rsid w:val="009A0896"/>
    <w:rsid w:val="009A0D38"/>
    <w:rsid w:val="009A2751"/>
    <w:rsid w:val="009A3453"/>
    <w:rsid w:val="009A34BF"/>
    <w:rsid w:val="009A3828"/>
    <w:rsid w:val="009A38EC"/>
    <w:rsid w:val="009A490E"/>
    <w:rsid w:val="009A49D7"/>
    <w:rsid w:val="009A746F"/>
    <w:rsid w:val="009A791A"/>
    <w:rsid w:val="009B1071"/>
    <w:rsid w:val="009B1342"/>
    <w:rsid w:val="009B2CB5"/>
    <w:rsid w:val="009B3DCA"/>
    <w:rsid w:val="009B475A"/>
    <w:rsid w:val="009B6954"/>
    <w:rsid w:val="009B7955"/>
    <w:rsid w:val="009C041E"/>
    <w:rsid w:val="009C15FF"/>
    <w:rsid w:val="009C19DC"/>
    <w:rsid w:val="009C468C"/>
    <w:rsid w:val="009C4C4A"/>
    <w:rsid w:val="009C4D42"/>
    <w:rsid w:val="009C4EC1"/>
    <w:rsid w:val="009C5508"/>
    <w:rsid w:val="009C5DD4"/>
    <w:rsid w:val="009C5E7D"/>
    <w:rsid w:val="009C7C88"/>
    <w:rsid w:val="009D0F6E"/>
    <w:rsid w:val="009D2092"/>
    <w:rsid w:val="009D3853"/>
    <w:rsid w:val="009D42A0"/>
    <w:rsid w:val="009D42ED"/>
    <w:rsid w:val="009D5DD6"/>
    <w:rsid w:val="009D6F5A"/>
    <w:rsid w:val="009D6FFC"/>
    <w:rsid w:val="009E13C8"/>
    <w:rsid w:val="009E2938"/>
    <w:rsid w:val="009E50C4"/>
    <w:rsid w:val="009E561E"/>
    <w:rsid w:val="009E75D0"/>
    <w:rsid w:val="009F15BD"/>
    <w:rsid w:val="009F1913"/>
    <w:rsid w:val="009F26AB"/>
    <w:rsid w:val="009F2BEE"/>
    <w:rsid w:val="009F3D1E"/>
    <w:rsid w:val="009F4043"/>
    <w:rsid w:val="009F4DDE"/>
    <w:rsid w:val="009F544A"/>
    <w:rsid w:val="009F5BD4"/>
    <w:rsid w:val="00A01AE5"/>
    <w:rsid w:val="00A0208F"/>
    <w:rsid w:val="00A03EA9"/>
    <w:rsid w:val="00A06ED0"/>
    <w:rsid w:val="00A07788"/>
    <w:rsid w:val="00A10B77"/>
    <w:rsid w:val="00A10D84"/>
    <w:rsid w:val="00A11740"/>
    <w:rsid w:val="00A11A5D"/>
    <w:rsid w:val="00A12D5D"/>
    <w:rsid w:val="00A17C9C"/>
    <w:rsid w:val="00A204BA"/>
    <w:rsid w:val="00A21383"/>
    <w:rsid w:val="00A216FA"/>
    <w:rsid w:val="00A22506"/>
    <w:rsid w:val="00A22B67"/>
    <w:rsid w:val="00A230CD"/>
    <w:rsid w:val="00A23176"/>
    <w:rsid w:val="00A236F6"/>
    <w:rsid w:val="00A26E2A"/>
    <w:rsid w:val="00A30A1F"/>
    <w:rsid w:val="00A31E6A"/>
    <w:rsid w:val="00A31EB4"/>
    <w:rsid w:val="00A36129"/>
    <w:rsid w:val="00A4129C"/>
    <w:rsid w:val="00A41C15"/>
    <w:rsid w:val="00A42030"/>
    <w:rsid w:val="00A42192"/>
    <w:rsid w:val="00A509ED"/>
    <w:rsid w:val="00A50D5C"/>
    <w:rsid w:val="00A53710"/>
    <w:rsid w:val="00A53A72"/>
    <w:rsid w:val="00A5408A"/>
    <w:rsid w:val="00A569CE"/>
    <w:rsid w:val="00A57EF8"/>
    <w:rsid w:val="00A6138A"/>
    <w:rsid w:val="00A616D4"/>
    <w:rsid w:val="00A62DF9"/>
    <w:rsid w:val="00A62EE1"/>
    <w:rsid w:val="00A63B0C"/>
    <w:rsid w:val="00A63EE0"/>
    <w:rsid w:val="00A6488B"/>
    <w:rsid w:val="00A6535D"/>
    <w:rsid w:val="00A655CA"/>
    <w:rsid w:val="00A663B2"/>
    <w:rsid w:val="00A668B9"/>
    <w:rsid w:val="00A6693F"/>
    <w:rsid w:val="00A67535"/>
    <w:rsid w:val="00A70A45"/>
    <w:rsid w:val="00A71C47"/>
    <w:rsid w:val="00A73288"/>
    <w:rsid w:val="00A7553F"/>
    <w:rsid w:val="00A75C89"/>
    <w:rsid w:val="00A80FFE"/>
    <w:rsid w:val="00A814C1"/>
    <w:rsid w:val="00A847B8"/>
    <w:rsid w:val="00A85449"/>
    <w:rsid w:val="00A864CB"/>
    <w:rsid w:val="00A8669A"/>
    <w:rsid w:val="00A91246"/>
    <w:rsid w:val="00A91AEC"/>
    <w:rsid w:val="00A92899"/>
    <w:rsid w:val="00A92EE9"/>
    <w:rsid w:val="00A95342"/>
    <w:rsid w:val="00A9546C"/>
    <w:rsid w:val="00A958F2"/>
    <w:rsid w:val="00A962C6"/>
    <w:rsid w:val="00A96582"/>
    <w:rsid w:val="00A965B0"/>
    <w:rsid w:val="00A96728"/>
    <w:rsid w:val="00A96F23"/>
    <w:rsid w:val="00A97D78"/>
    <w:rsid w:val="00AA0B1B"/>
    <w:rsid w:val="00AA2219"/>
    <w:rsid w:val="00AA25B2"/>
    <w:rsid w:val="00AA3A06"/>
    <w:rsid w:val="00AA4C2F"/>
    <w:rsid w:val="00AA5CA9"/>
    <w:rsid w:val="00AB0F4F"/>
    <w:rsid w:val="00AB1CCD"/>
    <w:rsid w:val="00AB2FA4"/>
    <w:rsid w:val="00AB3331"/>
    <w:rsid w:val="00AB4E5F"/>
    <w:rsid w:val="00AB4F44"/>
    <w:rsid w:val="00AB5160"/>
    <w:rsid w:val="00AB5EC6"/>
    <w:rsid w:val="00AB61A9"/>
    <w:rsid w:val="00AC10CE"/>
    <w:rsid w:val="00AC1B77"/>
    <w:rsid w:val="00AC5742"/>
    <w:rsid w:val="00AD12CB"/>
    <w:rsid w:val="00AD1E99"/>
    <w:rsid w:val="00AD3244"/>
    <w:rsid w:val="00AD76AB"/>
    <w:rsid w:val="00AE1254"/>
    <w:rsid w:val="00AE24D9"/>
    <w:rsid w:val="00AE3225"/>
    <w:rsid w:val="00AE335A"/>
    <w:rsid w:val="00AE3452"/>
    <w:rsid w:val="00AE4129"/>
    <w:rsid w:val="00AE4EA0"/>
    <w:rsid w:val="00AE537C"/>
    <w:rsid w:val="00AE6156"/>
    <w:rsid w:val="00AE62AA"/>
    <w:rsid w:val="00AF1BDE"/>
    <w:rsid w:val="00AF2860"/>
    <w:rsid w:val="00AF2A62"/>
    <w:rsid w:val="00AF408F"/>
    <w:rsid w:val="00AF5D01"/>
    <w:rsid w:val="00AF7AED"/>
    <w:rsid w:val="00AF7F6A"/>
    <w:rsid w:val="00B01408"/>
    <w:rsid w:val="00B01B74"/>
    <w:rsid w:val="00B0238D"/>
    <w:rsid w:val="00B0294F"/>
    <w:rsid w:val="00B02A72"/>
    <w:rsid w:val="00B03073"/>
    <w:rsid w:val="00B04E83"/>
    <w:rsid w:val="00B06E0F"/>
    <w:rsid w:val="00B10E02"/>
    <w:rsid w:val="00B1286C"/>
    <w:rsid w:val="00B12877"/>
    <w:rsid w:val="00B13948"/>
    <w:rsid w:val="00B14346"/>
    <w:rsid w:val="00B1555D"/>
    <w:rsid w:val="00B162E7"/>
    <w:rsid w:val="00B166E2"/>
    <w:rsid w:val="00B171C4"/>
    <w:rsid w:val="00B1728B"/>
    <w:rsid w:val="00B220FE"/>
    <w:rsid w:val="00B22396"/>
    <w:rsid w:val="00B22C71"/>
    <w:rsid w:val="00B242B9"/>
    <w:rsid w:val="00B243A7"/>
    <w:rsid w:val="00B245B6"/>
    <w:rsid w:val="00B2500F"/>
    <w:rsid w:val="00B25736"/>
    <w:rsid w:val="00B25C27"/>
    <w:rsid w:val="00B26435"/>
    <w:rsid w:val="00B27EC7"/>
    <w:rsid w:val="00B33008"/>
    <w:rsid w:val="00B346F5"/>
    <w:rsid w:val="00B34F29"/>
    <w:rsid w:val="00B35633"/>
    <w:rsid w:val="00B36977"/>
    <w:rsid w:val="00B404BF"/>
    <w:rsid w:val="00B4108E"/>
    <w:rsid w:val="00B45F11"/>
    <w:rsid w:val="00B467BB"/>
    <w:rsid w:val="00B47676"/>
    <w:rsid w:val="00B477CA"/>
    <w:rsid w:val="00B5067A"/>
    <w:rsid w:val="00B512AA"/>
    <w:rsid w:val="00B529F7"/>
    <w:rsid w:val="00B57354"/>
    <w:rsid w:val="00B60193"/>
    <w:rsid w:val="00B60398"/>
    <w:rsid w:val="00B60966"/>
    <w:rsid w:val="00B63090"/>
    <w:rsid w:val="00B63BE4"/>
    <w:rsid w:val="00B6633E"/>
    <w:rsid w:val="00B70FE9"/>
    <w:rsid w:val="00B71DD7"/>
    <w:rsid w:val="00B72FDF"/>
    <w:rsid w:val="00B74D0F"/>
    <w:rsid w:val="00B81DBB"/>
    <w:rsid w:val="00B825D3"/>
    <w:rsid w:val="00B82C4A"/>
    <w:rsid w:val="00B8604A"/>
    <w:rsid w:val="00B86B85"/>
    <w:rsid w:val="00B90CF8"/>
    <w:rsid w:val="00B92C8E"/>
    <w:rsid w:val="00B9311B"/>
    <w:rsid w:val="00B96349"/>
    <w:rsid w:val="00B96E01"/>
    <w:rsid w:val="00BA2566"/>
    <w:rsid w:val="00BA4AF7"/>
    <w:rsid w:val="00BA61CF"/>
    <w:rsid w:val="00BB05D5"/>
    <w:rsid w:val="00BB0912"/>
    <w:rsid w:val="00BB094E"/>
    <w:rsid w:val="00BB1E0E"/>
    <w:rsid w:val="00BB3901"/>
    <w:rsid w:val="00BB70F9"/>
    <w:rsid w:val="00BB7295"/>
    <w:rsid w:val="00BB77BC"/>
    <w:rsid w:val="00BB7C2A"/>
    <w:rsid w:val="00BC19F8"/>
    <w:rsid w:val="00BC3898"/>
    <w:rsid w:val="00BC464A"/>
    <w:rsid w:val="00BC57DB"/>
    <w:rsid w:val="00BC5FCE"/>
    <w:rsid w:val="00BC7EB3"/>
    <w:rsid w:val="00BD1EFE"/>
    <w:rsid w:val="00BD3737"/>
    <w:rsid w:val="00BD38EA"/>
    <w:rsid w:val="00BD478A"/>
    <w:rsid w:val="00BD6053"/>
    <w:rsid w:val="00BE0695"/>
    <w:rsid w:val="00BE14FB"/>
    <w:rsid w:val="00BE3660"/>
    <w:rsid w:val="00BE4294"/>
    <w:rsid w:val="00BE4D27"/>
    <w:rsid w:val="00BE5053"/>
    <w:rsid w:val="00BE71E6"/>
    <w:rsid w:val="00BF01F0"/>
    <w:rsid w:val="00BF1E32"/>
    <w:rsid w:val="00BF2462"/>
    <w:rsid w:val="00BF2542"/>
    <w:rsid w:val="00BF299F"/>
    <w:rsid w:val="00BF3549"/>
    <w:rsid w:val="00BF4768"/>
    <w:rsid w:val="00BF4B1C"/>
    <w:rsid w:val="00BF5C7E"/>
    <w:rsid w:val="00BF6F88"/>
    <w:rsid w:val="00C014D8"/>
    <w:rsid w:val="00C01AED"/>
    <w:rsid w:val="00C02A1E"/>
    <w:rsid w:val="00C04337"/>
    <w:rsid w:val="00C04E78"/>
    <w:rsid w:val="00C04F05"/>
    <w:rsid w:val="00C055D7"/>
    <w:rsid w:val="00C067E8"/>
    <w:rsid w:val="00C0775C"/>
    <w:rsid w:val="00C12998"/>
    <w:rsid w:val="00C15C91"/>
    <w:rsid w:val="00C2209E"/>
    <w:rsid w:val="00C23AEB"/>
    <w:rsid w:val="00C246AF"/>
    <w:rsid w:val="00C24B10"/>
    <w:rsid w:val="00C25316"/>
    <w:rsid w:val="00C25D95"/>
    <w:rsid w:val="00C27574"/>
    <w:rsid w:val="00C302E1"/>
    <w:rsid w:val="00C30EF9"/>
    <w:rsid w:val="00C316AD"/>
    <w:rsid w:val="00C35E78"/>
    <w:rsid w:val="00C370EC"/>
    <w:rsid w:val="00C400DF"/>
    <w:rsid w:val="00C40F2A"/>
    <w:rsid w:val="00C413FE"/>
    <w:rsid w:val="00C41D07"/>
    <w:rsid w:val="00C41E40"/>
    <w:rsid w:val="00C43579"/>
    <w:rsid w:val="00C44494"/>
    <w:rsid w:val="00C45150"/>
    <w:rsid w:val="00C50B4F"/>
    <w:rsid w:val="00C5168F"/>
    <w:rsid w:val="00C5512D"/>
    <w:rsid w:val="00C5514A"/>
    <w:rsid w:val="00C5563E"/>
    <w:rsid w:val="00C55BDA"/>
    <w:rsid w:val="00C55EDE"/>
    <w:rsid w:val="00C5682F"/>
    <w:rsid w:val="00C568DC"/>
    <w:rsid w:val="00C56AEA"/>
    <w:rsid w:val="00C603E0"/>
    <w:rsid w:val="00C613E2"/>
    <w:rsid w:val="00C61CEF"/>
    <w:rsid w:val="00C63D65"/>
    <w:rsid w:val="00C65C49"/>
    <w:rsid w:val="00C6608E"/>
    <w:rsid w:val="00C660FF"/>
    <w:rsid w:val="00C66788"/>
    <w:rsid w:val="00C66AF5"/>
    <w:rsid w:val="00C70DDA"/>
    <w:rsid w:val="00C723B5"/>
    <w:rsid w:val="00C72CA9"/>
    <w:rsid w:val="00C73EA6"/>
    <w:rsid w:val="00C7473C"/>
    <w:rsid w:val="00C749B2"/>
    <w:rsid w:val="00C77955"/>
    <w:rsid w:val="00C80500"/>
    <w:rsid w:val="00C8111E"/>
    <w:rsid w:val="00C81E37"/>
    <w:rsid w:val="00C82B17"/>
    <w:rsid w:val="00C838B1"/>
    <w:rsid w:val="00C84246"/>
    <w:rsid w:val="00C85656"/>
    <w:rsid w:val="00C85DA3"/>
    <w:rsid w:val="00C901E8"/>
    <w:rsid w:val="00C925DA"/>
    <w:rsid w:val="00C9295E"/>
    <w:rsid w:val="00C935C7"/>
    <w:rsid w:val="00C93B7A"/>
    <w:rsid w:val="00C96B09"/>
    <w:rsid w:val="00C96CB4"/>
    <w:rsid w:val="00CA1FC6"/>
    <w:rsid w:val="00CA25DE"/>
    <w:rsid w:val="00CA2808"/>
    <w:rsid w:val="00CA2D0F"/>
    <w:rsid w:val="00CA4D05"/>
    <w:rsid w:val="00CA5AB3"/>
    <w:rsid w:val="00CB0308"/>
    <w:rsid w:val="00CB0E63"/>
    <w:rsid w:val="00CB21D7"/>
    <w:rsid w:val="00CB403A"/>
    <w:rsid w:val="00CB5535"/>
    <w:rsid w:val="00CB630A"/>
    <w:rsid w:val="00CC0F70"/>
    <w:rsid w:val="00CC18B4"/>
    <w:rsid w:val="00CC2A41"/>
    <w:rsid w:val="00CC3177"/>
    <w:rsid w:val="00CC3368"/>
    <w:rsid w:val="00CC371D"/>
    <w:rsid w:val="00CC44A3"/>
    <w:rsid w:val="00CC5541"/>
    <w:rsid w:val="00CD03C7"/>
    <w:rsid w:val="00CD1FC2"/>
    <w:rsid w:val="00CD2273"/>
    <w:rsid w:val="00CD40D5"/>
    <w:rsid w:val="00CD473B"/>
    <w:rsid w:val="00CD5558"/>
    <w:rsid w:val="00CD596C"/>
    <w:rsid w:val="00CD6B94"/>
    <w:rsid w:val="00CD70CB"/>
    <w:rsid w:val="00CE02C1"/>
    <w:rsid w:val="00CE0998"/>
    <w:rsid w:val="00CE3A5F"/>
    <w:rsid w:val="00CE5BE5"/>
    <w:rsid w:val="00CE5DEA"/>
    <w:rsid w:val="00CE7053"/>
    <w:rsid w:val="00CF1ABC"/>
    <w:rsid w:val="00CF2A3B"/>
    <w:rsid w:val="00CF4044"/>
    <w:rsid w:val="00CF4EC9"/>
    <w:rsid w:val="00CF51B6"/>
    <w:rsid w:val="00CF7230"/>
    <w:rsid w:val="00D00EF0"/>
    <w:rsid w:val="00D04244"/>
    <w:rsid w:val="00D05049"/>
    <w:rsid w:val="00D07108"/>
    <w:rsid w:val="00D07256"/>
    <w:rsid w:val="00D07BEF"/>
    <w:rsid w:val="00D11AB2"/>
    <w:rsid w:val="00D11AF3"/>
    <w:rsid w:val="00D1323F"/>
    <w:rsid w:val="00D13510"/>
    <w:rsid w:val="00D142FF"/>
    <w:rsid w:val="00D14C8B"/>
    <w:rsid w:val="00D15483"/>
    <w:rsid w:val="00D15FBE"/>
    <w:rsid w:val="00D16ECE"/>
    <w:rsid w:val="00D17CF3"/>
    <w:rsid w:val="00D25291"/>
    <w:rsid w:val="00D25A10"/>
    <w:rsid w:val="00D25E2F"/>
    <w:rsid w:val="00D26D2A"/>
    <w:rsid w:val="00D27EED"/>
    <w:rsid w:val="00D3145B"/>
    <w:rsid w:val="00D31492"/>
    <w:rsid w:val="00D327B2"/>
    <w:rsid w:val="00D327D4"/>
    <w:rsid w:val="00D341E3"/>
    <w:rsid w:val="00D34316"/>
    <w:rsid w:val="00D35DA9"/>
    <w:rsid w:val="00D36846"/>
    <w:rsid w:val="00D447B3"/>
    <w:rsid w:val="00D45975"/>
    <w:rsid w:val="00D45EEC"/>
    <w:rsid w:val="00D46479"/>
    <w:rsid w:val="00D467F8"/>
    <w:rsid w:val="00D46CE0"/>
    <w:rsid w:val="00D46DD1"/>
    <w:rsid w:val="00D46FB1"/>
    <w:rsid w:val="00D47751"/>
    <w:rsid w:val="00D47A19"/>
    <w:rsid w:val="00D47C75"/>
    <w:rsid w:val="00D50F79"/>
    <w:rsid w:val="00D524A1"/>
    <w:rsid w:val="00D54DE9"/>
    <w:rsid w:val="00D55FDA"/>
    <w:rsid w:val="00D563F6"/>
    <w:rsid w:val="00D57EEE"/>
    <w:rsid w:val="00D60E83"/>
    <w:rsid w:val="00D65204"/>
    <w:rsid w:val="00D65FBF"/>
    <w:rsid w:val="00D67251"/>
    <w:rsid w:val="00D6793B"/>
    <w:rsid w:val="00D70599"/>
    <w:rsid w:val="00D71156"/>
    <w:rsid w:val="00D715C6"/>
    <w:rsid w:val="00D71FD9"/>
    <w:rsid w:val="00D734E5"/>
    <w:rsid w:val="00D74201"/>
    <w:rsid w:val="00D7514A"/>
    <w:rsid w:val="00D75367"/>
    <w:rsid w:val="00D75CE6"/>
    <w:rsid w:val="00D75F07"/>
    <w:rsid w:val="00D76193"/>
    <w:rsid w:val="00D7640A"/>
    <w:rsid w:val="00D77083"/>
    <w:rsid w:val="00D770E1"/>
    <w:rsid w:val="00D80265"/>
    <w:rsid w:val="00D81953"/>
    <w:rsid w:val="00D84B06"/>
    <w:rsid w:val="00D854BE"/>
    <w:rsid w:val="00D85667"/>
    <w:rsid w:val="00D873F2"/>
    <w:rsid w:val="00D905CA"/>
    <w:rsid w:val="00D90BED"/>
    <w:rsid w:val="00D910C2"/>
    <w:rsid w:val="00D927D0"/>
    <w:rsid w:val="00D930E8"/>
    <w:rsid w:val="00D9534A"/>
    <w:rsid w:val="00D95A7A"/>
    <w:rsid w:val="00D96027"/>
    <w:rsid w:val="00DA0909"/>
    <w:rsid w:val="00DA12E6"/>
    <w:rsid w:val="00DA19EE"/>
    <w:rsid w:val="00DA4628"/>
    <w:rsid w:val="00DA7048"/>
    <w:rsid w:val="00DA7AEE"/>
    <w:rsid w:val="00DB04B8"/>
    <w:rsid w:val="00DB108C"/>
    <w:rsid w:val="00DB272E"/>
    <w:rsid w:val="00DB3144"/>
    <w:rsid w:val="00DB5384"/>
    <w:rsid w:val="00DB7AD7"/>
    <w:rsid w:val="00DC033A"/>
    <w:rsid w:val="00DC15FE"/>
    <w:rsid w:val="00DC46CC"/>
    <w:rsid w:val="00DC5063"/>
    <w:rsid w:val="00DC548B"/>
    <w:rsid w:val="00DD02BE"/>
    <w:rsid w:val="00DD1C37"/>
    <w:rsid w:val="00DD251D"/>
    <w:rsid w:val="00DD2E1D"/>
    <w:rsid w:val="00DD31CB"/>
    <w:rsid w:val="00DD43A0"/>
    <w:rsid w:val="00DD47B1"/>
    <w:rsid w:val="00DD4F8B"/>
    <w:rsid w:val="00DD72B8"/>
    <w:rsid w:val="00DE1CC1"/>
    <w:rsid w:val="00DE241D"/>
    <w:rsid w:val="00DE3075"/>
    <w:rsid w:val="00DE4CF2"/>
    <w:rsid w:val="00DE534D"/>
    <w:rsid w:val="00DE5CFD"/>
    <w:rsid w:val="00DE6AC3"/>
    <w:rsid w:val="00DE6FF3"/>
    <w:rsid w:val="00DE79C6"/>
    <w:rsid w:val="00DF0F4E"/>
    <w:rsid w:val="00DF1028"/>
    <w:rsid w:val="00DF1795"/>
    <w:rsid w:val="00DF3181"/>
    <w:rsid w:val="00DF39E0"/>
    <w:rsid w:val="00DF3FF6"/>
    <w:rsid w:val="00DF4801"/>
    <w:rsid w:val="00DF6762"/>
    <w:rsid w:val="00DF68B9"/>
    <w:rsid w:val="00DF71E2"/>
    <w:rsid w:val="00DF79A3"/>
    <w:rsid w:val="00E00C26"/>
    <w:rsid w:val="00E014B0"/>
    <w:rsid w:val="00E02EF5"/>
    <w:rsid w:val="00E03D10"/>
    <w:rsid w:val="00E04BCB"/>
    <w:rsid w:val="00E05C42"/>
    <w:rsid w:val="00E07C3A"/>
    <w:rsid w:val="00E104F0"/>
    <w:rsid w:val="00E109B3"/>
    <w:rsid w:val="00E12B4C"/>
    <w:rsid w:val="00E13220"/>
    <w:rsid w:val="00E14715"/>
    <w:rsid w:val="00E14765"/>
    <w:rsid w:val="00E16428"/>
    <w:rsid w:val="00E218FA"/>
    <w:rsid w:val="00E21B3D"/>
    <w:rsid w:val="00E22D23"/>
    <w:rsid w:val="00E232CD"/>
    <w:rsid w:val="00E23646"/>
    <w:rsid w:val="00E2595B"/>
    <w:rsid w:val="00E260E9"/>
    <w:rsid w:val="00E2673C"/>
    <w:rsid w:val="00E2687E"/>
    <w:rsid w:val="00E26D9B"/>
    <w:rsid w:val="00E27785"/>
    <w:rsid w:val="00E318D9"/>
    <w:rsid w:val="00E32DE5"/>
    <w:rsid w:val="00E34ACE"/>
    <w:rsid w:val="00E353ED"/>
    <w:rsid w:val="00E364B3"/>
    <w:rsid w:val="00E400BE"/>
    <w:rsid w:val="00E41587"/>
    <w:rsid w:val="00E41E43"/>
    <w:rsid w:val="00E43275"/>
    <w:rsid w:val="00E45CC9"/>
    <w:rsid w:val="00E45EA8"/>
    <w:rsid w:val="00E46313"/>
    <w:rsid w:val="00E4652E"/>
    <w:rsid w:val="00E47DDE"/>
    <w:rsid w:val="00E50314"/>
    <w:rsid w:val="00E50495"/>
    <w:rsid w:val="00E50E04"/>
    <w:rsid w:val="00E50F2A"/>
    <w:rsid w:val="00E51121"/>
    <w:rsid w:val="00E51717"/>
    <w:rsid w:val="00E51D5F"/>
    <w:rsid w:val="00E525C9"/>
    <w:rsid w:val="00E52F6B"/>
    <w:rsid w:val="00E53AB2"/>
    <w:rsid w:val="00E55978"/>
    <w:rsid w:val="00E56235"/>
    <w:rsid w:val="00E56629"/>
    <w:rsid w:val="00E56801"/>
    <w:rsid w:val="00E570E5"/>
    <w:rsid w:val="00E57AA0"/>
    <w:rsid w:val="00E57D24"/>
    <w:rsid w:val="00E6221B"/>
    <w:rsid w:val="00E62E0A"/>
    <w:rsid w:val="00E6377A"/>
    <w:rsid w:val="00E64C41"/>
    <w:rsid w:val="00E652C9"/>
    <w:rsid w:val="00E66C8B"/>
    <w:rsid w:val="00E67424"/>
    <w:rsid w:val="00E67954"/>
    <w:rsid w:val="00E67CC5"/>
    <w:rsid w:val="00E719BD"/>
    <w:rsid w:val="00E72C06"/>
    <w:rsid w:val="00E73A53"/>
    <w:rsid w:val="00E74CC5"/>
    <w:rsid w:val="00E75832"/>
    <w:rsid w:val="00E75BB4"/>
    <w:rsid w:val="00E75DF9"/>
    <w:rsid w:val="00E76948"/>
    <w:rsid w:val="00E80FE5"/>
    <w:rsid w:val="00E83151"/>
    <w:rsid w:val="00E8397D"/>
    <w:rsid w:val="00E86CF5"/>
    <w:rsid w:val="00E8727F"/>
    <w:rsid w:val="00E90533"/>
    <w:rsid w:val="00E94B05"/>
    <w:rsid w:val="00EA0584"/>
    <w:rsid w:val="00EA1C87"/>
    <w:rsid w:val="00EB0C1F"/>
    <w:rsid w:val="00EB1C19"/>
    <w:rsid w:val="00EB2D8A"/>
    <w:rsid w:val="00EB358B"/>
    <w:rsid w:val="00EB5E7E"/>
    <w:rsid w:val="00EB6097"/>
    <w:rsid w:val="00EB6BFB"/>
    <w:rsid w:val="00EB7FAF"/>
    <w:rsid w:val="00EC35BF"/>
    <w:rsid w:val="00EC4B28"/>
    <w:rsid w:val="00EC4B53"/>
    <w:rsid w:val="00EC4C8A"/>
    <w:rsid w:val="00EC56AB"/>
    <w:rsid w:val="00EC5726"/>
    <w:rsid w:val="00EC5B99"/>
    <w:rsid w:val="00EC69AF"/>
    <w:rsid w:val="00ED05C2"/>
    <w:rsid w:val="00ED12EB"/>
    <w:rsid w:val="00ED36B7"/>
    <w:rsid w:val="00ED59AB"/>
    <w:rsid w:val="00ED69D8"/>
    <w:rsid w:val="00EE1793"/>
    <w:rsid w:val="00EE38E5"/>
    <w:rsid w:val="00EE39BA"/>
    <w:rsid w:val="00EE4AA2"/>
    <w:rsid w:val="00EE5346"/>
    <w:rsid w:val="00EE5B41"/>
    <w:rsid w:val="00EE5F5F"/>
    <w:rsid w:val="00EE711B"/>
    <w:rsid w:val="00EE7484"/>
    <w:rsid w:val="00EF1B8E"/>
    <w:rsid w:val="00EF2F09"/>
    <w:rsid w:val="00EF32AB"/>
    <w:rsid w:val="00EF3428"/>
    <w:rsid w:val="00EF34BA"/>
    <w:rsid w:val="00EF3F99"/>
    <w:rsid w:val="00EF420F"/>
    <w:rsid w:val="00EF579F"/>
    <w:rsid w:val="00EF6EEA"/>
    <w:rsid w:val="00F00269"/>
    <w:rsid w:val="00F015C8"/>
    <w:rsid w:val="00F021B0"/>
    <w:rsid w:val="00F02342"/>
    <w:rsid w:val="00F02EC6"/>
    <w:rsid w:val="00F0342E"/>
    <w:rsid w:val="00F040AF"/>
    <w:rsid w:val="00F04218"/>
    <w:rsid w:val="00F047A2"/>
    <w:rsid w:val="00F064A2"/>
    <w:rsid w:val="00F06D88"/>
    <w:rsid w:val="00F12099"/>
    <w:rsid w:val="00F125D3"/>
    <w:rsid w:val="00F155F5"/>
    <w:rsid w:val="00F217CD"/>
    <w:rsid w:val="00F21B55"/>
    <w:rsid w:val="00F22191"/>
    <w:rsid w:val="00F22279"/>
    <w:rsid w:val="00F24B2C"/>
    <w:rsid w:val="00F256A0"/>
    <w:rsid w:val="00F279B2"/>
    <w:rsid w:val="00F4087B"/>
    <w:rsid w:val="00F413BB"/>
    <w:rsid w:val="00F43C0A"/>
    <w:rsid w:val="00F44912"/>
    <w:rsid w:val="00F44FBF"/>
    <w:rsid w:val="00F455CF"/>
    <w:rsid w:val="00F45DAA"/>
    <w:rsid w:val="00F465B3"/>
    <w:rsid w:val="00F47505"/>
    <w:rsid w:val="00F504D1"/>
    <w:rsid w:val="00F53AF7"/>
    <w:rsid w:val="00F544AC"/>
    <w:rsid w:val="00F55CEF"/>
    <w:rsid w:val="00F565F5"/>
    <w:rsid w:val="00F56738"/>
    <w:rsid w:val="00F61EE7"/>
    <w:rsid w:val="00F6236D"/>
    <w:rsid w:val="00F62BE3"/>
    <w:rsid w:val="00F63EEB"/>
    <w:rsid w:val="00F649A3"/>
    <w:rsid w:val="00F65E6D"/>
    <w:rsid w:val="00F663FC"/>
    <w:rsid w:val="00F6717F"/>
    <w:rsid w:val="00F67613"/>
    <w:rsid w:val="00F67E27"/>
    <w:rsid w:val="00F701E4"/>
    <w:rsid w:val="00F72649"/>
    <w:rsid w:val="00F72A5B"/>
    <w:rsid w:val="00F737CB"/>
    <w:rsid w:val="00F73871"/>
    <w:rsid w:val="00F7392F"/>
    <w:rsid w:val="00F7406E"/>
    <w:rsid w:val="00F76356"/>
    <w:rsid w:val="00F77301"/>
    <w:rsid w:val="00F775F2"/>
    <w:rsid w:val="00F776D2"/>
    <w:rsid w:val="00F77784"/>
    <w:rsid w:val="00F818EF"/>
    <w:rsid w:val="00F82795"/>
    <w:rsid w:val="00F84D14"/>
    <w:rsid w:val="00F853A5"/>
    <w:rsid w:val="00F86C62"/>
    <w:rsid w:val="00F86D53"/>
    <w:rsid w:val="00F871BC"/>
    <w:rsid w:val="00F87811"/>
    <w:rsid w:val="00F87B6D"/>
    <w:rsid w:val="00F901A6"/>
    <w:rsid w:val="00F901C2"/>
    <w:rsid w:val="00F91B78"/>
    <w:rsid w:val="00F92AAE"/>
    <w:rsid w:val="00F92F6B"/>
    <w:rsid w:val="00F945C0"/>
    <w:rsid w:val="00F9493E"/>
    <w:rsid w:val="00F94C78"/>
    <w:rsid w:val="00F96F20"/>
    <w:rsid w:val="00F97952"/>
    <w:rsid w:val="00F97C02"/>
    <w:rsid w:val="00FA0429"/>
    <w:rsid w:val="00FA0747"/>
    <w:rsid w:val="00FA0A41"/>
    <w:rsid w:val="00FA3DC5"/>
    <w:rsid w:val="00FA55BB"/>
    <w:rsid w:val="00FA64FC"/>
    <w:rsid w:val="00FA7C6B"/>
    <w:rsid w:val="00FA7F2C"/>
    <w:rsid w:val="00FB0219"/>
    <w:rsid w:val="00FB02EF"/>
    <w:rsid w:val="00FB17E6"/>
    <w:rsid w:val="00FB3A56"/>
    <w:rsid w:val="00FB3E79"/>
    <w:rsid w:val="00FB4B06"/>
    <w:rsid w:val="00FB6A01"/>
    <w:rsid w:val="00FB7533"/>
    <w:rsid w:val="00FB7F9B"/>
    <w:rsid w:val="00FC0C39"/>
    <w:rsid w:val="00FC3575"/>
    <w:rsid w:val="00FC37A3"/>
    <w:rsid w:val="00FC564C"/>
    <w:rsid w:val="00FC6103"/>
    <w:rsid w:val="00FC6171"/>
    <w:rsid w:val="00FC665C"/>
    <w:rsid w:val="00FD099A"/>
    <w:rsid w:val="00FD118E"/>
    <w:rsid w:val="00FD15AF"/>
    <w:rsid w:val="00FD382C"/>
    <w:rsid w:val="00FD446A"/>
    <w:rsid w:val="00FD4712"/>
    <w:rsid w:val="00FD5307"/>
    <w:rsid w:val="00FD7CA8"/>
    <w:rsid w:val="00FE125B"/>
    <w:rsid w:val="00FE368F"/>
    <w:rsid w:val="00FE412B"/>
    <w:rsid w:val="00FE41AD"/>
    <w:rsid w:val="00FE48B2"/>
    <w:rsid w:val="00FE58A4"/>
    <w:rsid w:val="00FE5CB6"/>
    <w:rsid w:val="00FE6E38"/>
    <w:rsid w:val="00FF5C61"/>
    <w:rsid w:val="00FF5C7F"/>
    <w:rsid w:val="00FF7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5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7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ubtle Emphasis"/>
    <w:basedOn w:val="a0"/>
    <w:uiPriority w:val="19"/>
    <w:qFormat/>
    <w:rsid w:val="00605E64"/>
    <w:rPr>
      <w:i/>
      <w:iCs/>
      <w:color w:val="808080" w:themeColor="text1" w:themeTint="7F"/>
    </w:rPr>
  </w:style>
  <w:style w:type="paragraph" w:styleId="a5">
    <w:name w:val="Normal (Web)"/>
    <w:basedOn w:val="a"/>
    <w:uiPriority w:val="99"/>
    <w:semiHidden/>
    <w:unhideWhenUsed/>
    <w:rsid w:val="004F270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4F270B"/>
    <w:rPr>
      <w:b/>
      <w:bCs/>
    </w:rPr>
  </w:style>
  <w:style w:type="paragraph" w:styleId="a7">
    <w:name w:val="header"/>
    <w:basedOn w:val="a"/>
    <w:link w:val="Char"/>
    <w:uiPriority w:val="99"/>
    <w:unhideWhenUsed/>
    <w:rsid w:val="004E3C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4E3C5A"/>
    <w:rPr>
      <w:sz w:val="18"/>
      <w:szCs w:val="18"/>
    </w:rPr>
  </w:style>
  <w:style w:type="paragraph" w:styleId="a8">
    <w:name w:val="footer"/>
    <w:basedOn w:val="a"/>
    <w:link w:val="Char0"/>
    <w:uiPriority w:val="99"/>
    <w:unhideWhenUsed/>
    <w:rsid w:val="004E3C5A"/>
    <w:pPr>
      <w:tabs>
        <w:tab w:val="center" w:pos="4153"/>
        <w:tab w:val="right" w:pos="8306"/>
      </w:tabs>
      <w:snapToGrid w:val="0"/>
      <w:jc w:val="left"/>
    </w:pPr>
    <w:rPr>
      <w:sz w:val="18"/>
      <w:szCs w:val="18"/>
    </w:rPr>
  </w:style>
  <w:style w:type="character" w:customStyle="1" w:styleId="Char0">
    <w:name w:val="页脚 Char"/>
    <w:basedOn w:val="a0"/>
    <w:link w:val="a8"/>
    <w:uiPriority w:val="99"/>
    <w:rsid w:val="004E3C5A"/>
    <w:rPr>
      <w:sz w:val="18"/>
      <w:szCs w:val="18"/>
    </w:rPr>
  </w:style>
  <w:style w:type="paragraph" w:styleId="a9">
    <w:name w:val="Balloon Text"/>
    <w:basedOn w:val="a"/>
    <w:link w:val="Char1"/>
    <w:uiPriority w:val="99"/>
    <w:semiHidden/>
    <w:unhideWhenUsed/>
    <w:rsid w:val="0075260C"/>
    <w:rPr>
      <w:sz w:val="18"/>
      <w:szCs w:val="18"/>
    </w:rPr>
  </w:style>
  <w:style w:type="character" w:customStyle="1" w:styleId="Char1">
    <w:name w:val="批注框文本 Char"/>
    <w:basedOn w:val="a0"/>
    <w:link w:val="a9"/>
    <w:uiPriority w:val="99"/>
    <w:semiHidden/>
    <w:rsid w:val="0075260C"/>
    <w:rPr>
      <w:sz w:val="18"/>
      <w:szCs w:val="18"/>
    </w:rPr>
  </w:style>
  <w:style w:type="character" w:customStyle="1" w:styleId="cos-color-text-minor">
    <w:name w:val="cos-color-text-minor"/>
    <w:basedOn w:val="a0"/>
    <w:rsid w:val="008B563C"/>
  </w:style>
  <w:style w:type="character" w:styleId="aa">
    <w:name w:val="Emphasis"/>
    <w:basedOn w:val="a0"/>
    <w:uiPriority w:val="20"/>
    <w:qFormat/>
    <w:rsid w:val="008B563C"/>
    <w:rPr>
      <w:i/>
      <w:iCs/>
    </w:rPr>
  </w:style>
  <w:style w:type="paragraph" w:styleId="ab">
    <w:name w:val="List Paragraph"/>
    <w:basedOn w:val="a"/>
    <w:uiPriority w:val="34"/>
    <w:qFormat/>
    <w:rsid w:val="002828E4"/>
    <w:pPr>
      <w:spacing w:after="160" w:line="278" w:lineRule="auto"/>
      <w:ind w:left="720"/>
      <w:contextualSpacing/>
      <w:jc w:val="left"/>
    </w:pPr>
    <w:rPr>
      <w:sz w:val="22"/>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5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7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ubtle Emphasis"/>
    <w:basedOn w:val="a0"/>
    <w:uiPriority w:val="19"/>
    <w:qFormat/>
    <w:rsid w:val="00605E64"/>
    <w:rPr>
      <w:i/>
      <w:iCs/>
      <w:color w:val="808080" w:themeColor="text1" w:themeTint="7F"/>
    </w:rPr>
  </w:style>
  <w:style w:type="paragraph" w:styleId="a5">
    <w:name w:val="Normal (Web)"/>
    <w:basedOn w:val="a"/>
    <w:uiPriority w:val="99"/>
    <w:semiHidden/>
    <w:unhideWhenUsed/>
    <w:rsid w:val="004F270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4F270B"/>
    <w:rPr>
      <w:b/>
      <w:bCs/>
    </w:rPr>
  </w:style>
  <w:style w:type="paragraph" w:styleId="a7">
    <w:name w:val="header"/>
    <w:basedOn w:val="a"/>
    <w:link w:val="Char"/>
    <w:uiPriority w:val="99"/>
    <w:unhideWhenUsed/>
    <w:rsid w:val="004E3C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4E3C5A"/>
    <w:rPr>
      <w:sz w:val="18"/>
      <w:szCs w:val="18"/>
    </w:rPr>
  </w:style>
  <w:style w:type="paragraph" w:styleId="a8">
    <w:name w:val="footer"/>
    <w:basedOn w:val="a"/>
    <w:link w:val="Char0"/>
    <w:uiPriority w:val="99"/>
    <w:unhideWhenUsed/>
    <w:rsid w:val="004E3C5A"/>
    <w:pPr>
      <w:tabs>
        <w:tab w:val="center" w:pos="4153"/>
        <w:tab w:val="right" w:pos="8306"/>
      </w:tabs>
      <w:snapToGrid w:val="0"/>
      <w:jc w:val="left"/>
    </w:pPr>
    <w:rPr>
      <w:sz w:val="18"/>
      <w:szCs w:val="18"/>
    </w:rPr>
  </w:style>
  <w:style w:type="character" w:customStyle="1" w:styleId="Char0">
    <w:name w:val="页脚 Char"/>
    <w:basedOn w:val="a0"/>
    <w:link w:val="a8"/>
    <w:uiPriority w:val="99"/>
    <w:rsid w:val="004E3C5A"/>
    <w:rPr>
      <w:sz w:val="18"/>
      <w:szCs w:val="18"/>
    </w:rPr>
  </w:style>
  <w:style w:type="paragraph" w:styleId="a9">
    <w:name w:val="Balloon Text"/>
    <w:basedOn w:val="a"/>
    <w:link w:val="Char1"/>
    <w:uiPriority w:val="99"/>
    <w:semiHidden/>
    <w:unhideWhenUsed/>
    <w:rsid w:val="0075260C"/>
    <w:rPr>
      <w:sz w:val="18"/>
      <w:szCs w:val="18"/>
    </w:rPr>
  </w:style>
  <w:style w:type="character" w:customStyle="1" w:styleId="Char1">
    <w:name w:val="批注框文本 Char"/>
    <w:basedOn w:val="a0"/>
    <w:link w:val="a9"/>
    <w:uiPriority w:val="99"/>
    <w:semiHidden/>
    <w:rsid w:val="0075260C"/>
    <w:rPr>
      <w:sz w:val="18"/>
      <w:szCs w:val="18"/>
    </w:rPr>
  </w:style>
  <w:style w:type="character" w:customStyle="1" w:styleId="cos-color-text-minor">
    <w:name w:val="cos-color-text-minor"/>
    <w:basedOn w:val="a0"/>
    <w:rsid w:val="008B563C"/>
  </w:style>
  <w:style w:type="character" w:styleId="aa">
    <w:name w:val="Emphasis"/>
    <w:basedOn w:val="a0"/>
    <w:uiPriority w:val="20"/>
    <w:qFormat/>
    <w:rsid w:val="008B563C"/>
    <w:rPr>
      <w:i/>
      <w:iCs/>
    </w:rPr>
  </w:style>
  <w:style w:type="paragraph" w:styleId="ab">
    <w:name w:val="List Paragraph"/>
    <w:basedOn w:val="a"/>
    <w:uiPriority w:val="34"/>
    <w:qFormat/>
    <w:rsid w:val="002828E4"/>
    <w:pPr>
      <w:spacing w:after="160" w:line="278" w:lineRule="auto"/>
      <w:ind w:left="720"/>
      <w:contextualSpacing/>
      <w:jc w:val="left"/>
    </w:pPr>
    <w:rPr>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301926">
      <w:bodyDiv w:val="1"/>
      <w:marLeft w:val="0"/>
      <w:marRight w:val="0"/>
      <w:marTop w:val="0"/>
      <w:marBottom w:val="0"/>
      <w:divBdr>
        <w:top w:val="none" w:sz="0" w:space="0" w:color="auto"/>
        <w:left w:val="none" w:sz="0" w:space="0" w:color="auto"/>
        <w:bottom w:val="none" w:sz="0" w:space="0" w:color="auto"/>
        <w:right w:val="none" w:sz="0" w:space="0" w:color="auto"/>
      </w:divBdr>
    </w:div>
    <w:div w:id="18050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C0F33-7336-463B-8F56-131192347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591</Words>
  <Characters>3369</Characters>
  <Application>Microsoft Office Word</Application>
  <DocSecurity>0</DocSecurity>
  <Lines>28</Lines>
  <Paragraphs>7</Paragraphs>
  <ScaleCrop>false</ScaleCrop>
  <Company>Microsoft</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149</cp:revision>
  <cp:lastPrinted>2025-08-29T01:15:00Z</cp:lastPrinted>
  <dcterms:created xsi:type="dcterms:W3CDTF">2025-08-04T03:07:00Z</dcterms:created>
  <dcterms:modified xsi:type="dcterms:W3CDTF">2025-09-04T03:29:00Z</dcterms:modified>
</cp:coreProperties>
</file>